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58658" w14:textId="533FB44F" w:rsidR="00472E7F" w:rsidRPr="00537BA0" w:rsidRDefault="006C5D90" w:rsidP="003C35BD">
      <w:pPr>
        <w:ind w:firstLine="720"/>
        <w:jc w:val="right"/>
        <w:rPr>
          <w:i/>
          <w:iCs/>
          <w:sz w:val="28"/>
          <w:szCs w:val="28"/>
          <w:lang w:val="hr-HR"/>
        </w:rPr>
      </w:pPr>
      <w:r w:rsidRPr="008964A4">
        <w:rPr>
          <w:i/>
          <w:iCs/>
          <w:sz w:val="28"/>
          <w:szCs w:val="28"/>
          <w:lang w:val="hr-HR"/>
        </w:rPr>
        <w:tab/>
      </w:r>
      <w:r w:rsidR="0076069B">
        <w:rPr>
          <w:i/>
          <w:iCs/>
          <w:sz w:val="28"/>
          <w:szCs w:val="28"/>
          <w:lang w:val="hr-HR"/>
        </w:rPr>
        <w:t>NACRT</w:t>
      </w:r>
    </w:p>
    <w:p w14:paraId="189FDDCD" w14:textId="77777777" w:rsidR="00472E7F" w:rsidRPr="00537BA0" w:rsidRDefault="00472E7F" w:rsidP="003C35BD">
      <w:pPr>
        <w:jc w:val="both"/>
        <w:rPr>
          <w:lang w:val="hr-HR"/>
        </w:rPr>
      </w:pPr>
    </w:p>
    <w:p w14:paraId="480CB074" w14:textId="1A1D9F0C" w:rsidR="00472E7F" w:rsidRPr="00537BA0" w:rsidRDefault="00472E7F" w:rsidP="00B1029D">
      <w:pPr>
        <w:ind w:firstLine="720"/>
        <w:jc w:val="both"/>
        <w:rPr>
          <w:lang w:val="hr-HR"/>
        </w:rPr>
      </w:pPr>
      <w:r w:rsidRPr="00537BA0">
        <w:rPr>
          <w:lang w:val="hr-HR"/>
        </w:rPr>
        <w:t>Na temelju članka 1</w:t>
      </w:r>
      <w:r w:rsidR="00E42742" w:rsidRPr="00537BA0">
        <w:rPr>
          <w:lang w:val="hr-HR"/>
        </w:rPr>
        <w:t>8</w:t>
      </w:r>
      <w:r w:rsidRPr="00537BA0">
        <w:rPr>
          <w:lang w:val="hr-HR"/>
        </w:rPr>
        <w:t>. Zakona o proračunu (</w:t>
      </w:r>
      <w:r w:rsidR="00882FD2" w:rsidRPr="00537BA0">
        <w:rPr>
          <w:lang w:val="hr-HR"/>
        </w:rPr>
        <w:t>„</w:t>
      </w:r>
      <w:r w:rsidRPr="00537BA0">
        <w:rPr>
          <w:lang w:val="hr-HR"/>
        </w:rPr>
        <w:t>Narodne novine”</w:t>
      </w:r>
      <w:r w:rsidR="00FA53C2" w:rsidRPr="00537BA0">
        <w:rPr>
          <w:lang w:val="hr-HR"/>
        </w:rPr>
        <w:t xml:space="preserve"> </w:t>
      </w:r>
      <w:r w:rsidRPr="00537BA0">
        <w:rPr>
          <w:lang w:val="hr-HR"/>
        </w:rPr>
        <w:t xml:space="preserve">broj </w:t>
      </w:r>
      <w:r w:rsidR="00E42742" w:rsidRPr="00537BA0">
        <w:rPr>
          <w:lang w:val="hr-HR"/>
        </w:rPr>
        <w:t>144/21</w:t>
      </w:r>
      <w:r w:rsidRPr="00537BA0">
        <w:rPr>
          <w:lang w:val="hr-HR"/>
        </w:rPr>
        <w:t xml:space="preserve">)  i </w:t>
      </w:r>
      <w:r w:rsidR="00882FD2" w:rsidRPr="00537BA0">
        <w:rPr>
          <w:lang w:val="hr-HR"/>
        </w:rPr>
        <w:t xml:space="preserve">članka </w:t>
      </w:r>
      <w:r w:rsidR="00882FD2" w:rsidRPr="00537BA0">
        <w:rPr>
          <w:bCs/>
          <w:lang w:val="hr-HR"/>
        </w:rPr>
        <w:t xml:space="preserve">37. Statuta </w:t>
      </w:r>
      <w:r w:rsidR="00882FD2" w:rsidRPr="00537BA0">
        <w:rPr>
          <w:bCs/>
          <w:szCs w:val="24"/>
          <w:lang w:val="hr-HR"/>
        </w:rPr>
        <w:t>Grada Šibenika („Službeni glasnik Grada Šibenika“ br</w:t>
      </w:r>
      <w:r w:rsidR="00FA53C2" w:rsidRPr="00537BA0">
        <w:rPr>
          <w:bCs/>
          <w:szCs w:val="24"/>
          <w:lang w:val="hr-HR"/>
        </w:rPr>
        <w:t xml:space="preserve">oj </w:t>
      </w:r>
      <w:r w:rsidR="00882FD2" w:rsidRPr="00537BA0">
        <w:rPr>
          <w:bCs/>
          <w:szCs w:val="24"/>
          <w:lang w:val="hr-HR"/>
        </w:rPr>
        <w:t>2/21</w:t>
      </w:r>
      <w:r w:rsidRPr="00537BA0">
        <w:rPr>
          <w:szCs w:val="24"/>
          <w:lang w:val="hr-HR"/>
        </w:rPr>
        <w:t xml:space="preserve">) </w:t>
      </w:r>
      <w:r w:rsidRPr="00537BA0">
        <w:rPr>
          <w:lang w:val="hr-HR"/>
        </w:rPr>
        <w:t xml:space="preserve">Gradsko vijeće Grada Šibenika na . sjednici od </w:t>
      </w:r>
      <w:r w:rsidR="000D7FD0">
        <w:rPr>
          <w:lang w:val="hr-HR"/>
        </w:rPr>
        <w:t xml:space="preserve">  </w:t>
      </w:r>
      <w:r w:rsidRPr="00537BA0">
        <w:rPr>
          <w:lang w:val="hr-HR"/>
        </w:rPr>
        <w:t xml:space="preserve"> .  prosinca 202</w:t>
      </w:r>
      <w:r w:rsidR="00AE77CC">
        <w:rPr>
          <w:lang w:val="hr-HR"/>
        </w:rPr>
        <w:t>5</w:t>
      </w:r>
      <w:r w:rsidRPr="00537BA0">
        <w:rPr>
          <w:lang w:val="hr-HR"/>
        </w:rPr>
        <w:t>. godine</w:t>
      </w:r>
      <w:r w:rsidR="004A1DB1" w:rsidRPr="00537BA0">
        <w:rPr>
          <w:lang w:val="hr-HR"/>
        </w:rPr>
        <w:t>,</w:t>
      </w:r>
      <w:r w:rsidRPr="00537BA0">
        <w:rPr>
          <w:lang w:val="hr-HR"/>
        </w:rPr>
        <w:t xml:space="preserve"> donosi</w:t>
      </w:r>
    </w:p>
    <w:p w14:paraId="29DA27B6" w14:textId="77777777" w:rsidR="00C34C83" w:rsidRPr="00537BA0" w:rsidRDefault="00C34C83" w:rsidP="003C35BD">
      <w:pPr>
        <w:jc w:val="both"/>
        <w:rPr>
          <w:lang w:val="hr-HR"/>
        </w:rPr>
      </w:pPr>
    </w:p>
    <w:p w14:paraId="3132353A" w14:textId="77777777" w:rsidR="00C34C83" w:rsidRPr="00537BA0" w:rsidRDefault="00C34C83" w:rsidP="003C35BD">
      <w:pPr>
        <w:jc w:val="both"/>
        <w:rPr>
          <w:lang w:val="hr-HR"/>
        </w:rPr>
      </w:pPr>
    </w:p>
    <w:p w14:paraId="6E30D02E" w14:textId="77777777" w:rsidR="006C5D90" w:rsidRPr="00537BA0" w:rsidRDefault="006C5D90" w:rsidP="003C35BD">
      <w:pPr>
        <w:jc w:val="center"/>
        <w:rPr>
          <w:b/>
          <w:spacing w:val="126"/>
          <w:sz w:val="28"/>
          <w:szCs w:val="28"/>
          <w:lang w:val="hr-HR"/>
        </w:rPr>
      </w:pPr>
      <w:r w:rsidRPr="00537BA0">
        <w:rPr>
          <w:b/>
          <w:spacing w:val="126"/>
          <w:sz w:val="28"/>
          <w:szCs w:val="28"/>
          <w:lang w:val="hr-HR"/>
        </w:rPr>
        <w:t>ODLUKU</w:t>
      </w:r>
    </w:p>
    <w:p w14:paraId="61AF53F1" w14:textId="77777777" w:rsidR="006C5D90" w:rsidRPr="00537BA0" w:rsidRDefault="006C5D90" w:rsidP="003C35BD">
      <w:pPr>
        <w:jc w:val="center"/>
        <w:rPr>
          <w:b/>
          <w:sz w:val="28"/>
          <w:szCs w:val="28"/>
          <w:lang w:val="hr-HR"/>
        </w:rPr>
      </w:pPr>
      <w:r w:rsidRPr="00537BA0">
        <w:rPr>
          <w:b/>
          <w:sz w:val="28"/>
          <w:szCs w:val="28"/>
          <w:lang w:val="hr-HR"/>
        </w:rPr>
        <w:t>o izvršavanju Proračuna Grada Šibenika</w:t>
      </w:r>
    </w:p>
    <w:p w14:paraId="1E343FA9" w14:textId="3AD5180F" w:rsidR="006C5D90" w:rsidRPr="00537BA0" w:rsidRDefault="00644FC5" w:rsidP="003C35BD">
      <w:pPr>
        <w:jc w:val="center"/>
        <w:rPr>
          <w:b/>
          <w:sz w:val="28"/>
          <w:szCs w:val="28"/>
          <w:lang w:val="hr-HR"/>
        </w:rPr>
      </w:pPr>
      <w:r w:rsidRPr="00537BA0">
        <w:rPr>
          <w:b/>
          <w:sz w:val="28"/>
          <w:szCs w:val="28"/>
          <w:lang w:val="hr-HR"/>
        </w:rPr>
        <w:t>za 20</w:t>
      </w:r>
      <w:r w:rsidR="00AA6A59" w:rsidRPr="00537BA0">
        <w:rPr>
          <w:b/>
          <w:sz w:val="28"/>
          <w:szCs w:val="28"/>
          <w:lang w:val="hr-HR"/>
        </w:rPr>
        <w:t>2</w:t>
      </w:r>
      <w:r w:rsidR="00AE77CC">
        <w:rPr>
          <w:b/>
          <w:sz w:val="28"/>
          <w:szCs w:val="28"/>
          <w:lang w:val="hr-HR"/>
        </w:rPr>
        <w:t>6</w:t>
      </w:r>
      <w:r w:rsidR="006C5D90" w:rsidRPr="00537BA0">
        <w:rPr>
          <w:b/>
          <w:sz w:val="28"/>
          <w:szCs w:val="28"/>
          <w:lang w:val="hr-HR"/>
        </w:rPr>
        <w:t>. godinu</w:t>
      </w:r>
    </w:p>
    <w:p w14:paraId="557AFA94" w14:textId="77777777" w:rsidR="00533C3B" w:rsidRPr="00537BA0" w:rsidRDefault="00533C3B" w:rsidP="003C35BD">
      <w:pPr>
        <w:jc w:val="both"/>
        <w:rPr>
          <w:b/>
          <w:bCs/>
          <w:lang w:val="hr-HR"/>
        </w:rPr>
      </w:pPr>
    </w:p>
    <w:p w14:paraId="69EBE4D7" w14:textId="77777777" w:rsidR="00B66489" w:rsidRPr="00537BA0" w:rsidRDefault="00B66489" w:rsidP="003C35BD">
      <w:pPr>
        <w:jc w:val="both"/>
        <w:rPr>
          <w:b/>
          <w:bCs/>
          <w:lang w:val="hr-HR"/>
        </w:rPr>
      </w:pPr>
    </w:p>
    <w:p w14:paraId="19B70D96" w14:textId="0CCD9453" w:rsidR="001352BE" w:rsidRPr="00537BA0" w:rsidRDefault="0002249E" w:rsidP="008F4597">
      <w:pPr>
        <w:pStyle w:val="Odlomakpopisa"/>
        <w:numPr>
          <w:ilvl w:val="0"/>
          <w:numId w:val="11"/>
        </w:numPr>
        <w:jc w:val="both"/>
        <w:rPr>
          <w:b/>
          <w:bCs/>
        </w:rPr>
      </w:pPr>
      <w:r w:rsidRPr="00537BA0">
        <w:rPr>
          <w:b/>
          <w:bCs/>
        </w:rPr>
        <w:t>OPĆE ODREDB</w:t>
      </w:r>
      <w:r w:rsidR="00AF4C36" w:rsidRPr="00537BA0">
        <w:rPr>
          <w:b/>
          <w:bCs/>
        </w:rPr>
        <w:t>E</w:t>
      </w:r>
    </w:p>
    <w:p w14:paraId="1E90E22D" w14:textId="77777777" w:rsidR="006C5D90" w:rsidRPr="00537BA0" w:rsidRDefault="003E2722" w:rsidP="003C35BD">
      <w:pPr>
        <w:ind w:left="1080"/>
        <w:jc w:val="both"/>
        <w:rPr>
          <w:b/>
          <w:bCs/>
          <w:lang w:val="hr-HR"/>
        </w:rPr>
      </w:pPr>
      <w:r w:rsidRPr="00537BA0">
        <w:rPr>
          <w:b/>
          <w:bCs/>
          <w:lang w:val="hr-HR"/>
        </w:rPr>
        <w:t xml:space="preserve">                                              </w:t>
      </w:r>
      <w:r w:rsidR="006C5D90" w:rsidRPr="00537BA0">
        <w:rPr>
          <w:b/>
          <w:bCs/>
          <w:lang w:val="hr-HR"/>
        </w:rPr>
        <w:t>Članak 1.</w:t>
      </w:r>
    </w:p>
    <w:p w14:paraId="3741920B" w14:textId="77777777" w:rsidR="006C5D90" w:rsidRPr="00537BA0" w:rsidRDefault="006C5D90" w:rsidP="003C35BD">
      <w:pPr>
        <w:jc w:val="both"/>
        <w:rPr>
          <w:lang w:val="hr-HR"/>
        </w:rPr>
      </w:pPr>
    </w:p>
    <w:p w14:paraId="698C8497" w14:textId="69AFDDEA" w:rsidR="006C5D90" w:rsidRPr="00537BA0" w:rsidRDefault="006C5D90" w:rsidP="00B1029D">
      <w:pPr>
        <w:ind w:firstLine="720"/>
        <w:jc w:val="both"/>
        <w:rPr>
          <w:lang w:val="hr-HR"/>
        </w:rPr>
      </w:pPr>
      <w:r w:rsidRPr="00537BA0">
        <w:rPr>
          <w:lang w:val="hr-HR"/>
        </w:rPr>
        <w:t xml:space="preserve">Ovom se Odlukom </w:t>
      </w:r>
      <w:r w:rsidR="001711B8" w:rsidRPr="00537BA0">
        <w:rPr>
          <w:lang w:val="hr-HR"/>
        </w:rPr>
        <w:t>utvrđuje struktura</w:t>
      </w:r>
      <w:r w:rsidRPr="00537BA0">
        <w:rPr>
          <w:lang w:val="hr-HR"/>
        </w:rPr>
        <w:t xml:space="preserve"> prihod</w:t>
      </w:r>
      <w:r w:rsidR="001711B8" w:rsidRPr="00537BA0">
        <w:rPr>
          <w:lang w:val="hr-HR"/>
        </w:rPr>
        <w:t xml:space="preserve">a i </w:t>
      </w:r>
      <w:r w:rsidRPr="00537BA0">
        <w:rPr>
          <w:lang w:val="hr-HR"/>
        </w:rPr>
        <w:t>primi</w:t>
      </w:r>
      <w:r w:rsidR="001711B8" w:rsidRPr="00537BA0">
        <w:rPr>
          <w:lang w:val="hr-HR"/>
        </w:rPr>
        <w:t>taka</w:t>
      </w:r>
      <w:r w:rsidRPr="00537BA0">
        <w:rPr>
          <w:lang w:val="hr-HR"/>
        </w:rPr>
        <w:t xml:space="preserve"> </w:t>
      </w:r>
      <w:r w:rsidR="0002249E" w:rsidRPr="00537BA0">
        <w:rPr>
          <w:lang w:val="hr-HR"/>
        </w:rPr>
        <w:t xml:space="preserve">te </w:t>
      </w:r>
      <w:r w:rsidRPr="00537BA0">
        <w:rPr>
          <w:lang w:val="hr-HR"/>
        </w:rPr>
        <w:t>rashod</w:t>
      </w:r>
      <w:r w:rsidR="0002249E" w:rsidRPr="00537BA0">
        <w:rPr>
          <w:lang w:val="hr-HR"/>
        </w:rPr>
        <w:t>a</w:t>
      </w:r>
      <w:r w:rsidRPr="00537BA0">
        <w:rPr>
          <w:lang w:val="hr-HR"/>
        </w:rPr>
        <w:t xml:space="preserve"> i izda</w:t>
      </w:r>
      <w:r w:rsidR="0002249E" w:rsidRPr="00537BA0">
        <w:rPr>
          <w:lang w:val="hr-HR"/>
        </w:rPr>
        <w:t>taka</w:t>
      </w:r>
      <w:r w:rsidRPr="00537BA0">
        <w:rPr>
          <w:lang w:val="hr-HR"/>
        </w:rPr>
        <w:t xml:space="preserve"> </w:t>
      </w:r>
      <w:r w:rsidR="00644FC5" w:rsidRPr="00537BA0">
        <w:rPr>
          <w:lang w:val="hr-HR"/>
        </w:rPr>
        <w:t>Proračuna Grada Šibenika za 20</w:t>
      </w:r>
      <w:r w:rsidR="00AA6A59" w:rsidRPr="00537BA0">
        <w:rPr>
          <w:lang w:val="hr-HR"/>
        </w:rPr>
        <w:t>2</w:t>
      </w:r>
      <w:r w:rsidR="00AE77CC">
        <w:rPr>
          <w:lang w:val="hr-HR"/>
        </w:rPr>
        <w:t>6</w:t>
      </w:r>
      <w:r w:rsidRPr="00537BA0">
        <w:rPr>
          <w:lang w:val="hr-HR"/>
        </w:rPr>
        <w:t>. godinu (u daljnjem tekstu: Proračun)</w:t>
      </w:r>
      <w:r w:rsidR="00056918" w:rsidRPr="00537BA0">
        <w:rPr>
          <w:lang w:val="hr-HR"/>
        </w:rPr>
        <w:t xml:space="preserve">, </w:t>
      </w:r>
      <w:r w:rsidRPr="00537BA0">
        <w:rPr>
          <w:lang w:val="hr-HR"/>
        </w:rPr>
        <w:t>njegovo izvršavanje</w:t>
      </w:r>
      <w:r w:rsidR="00056918" w:rsidRPr="00537BA0">
        <w:rPr>
          <w:lang w:val="hr-HR"/>
        </w:rPr>
        <w:t xml:space="preserve">, </w:t>
      </w:r>
      <w:r w:rsidRPr="00537BA0">
        <w:rPr>
          <w:lang w:val="hr-HR"/>
        </w:rPr>
        <w:t>upravljanje financijskom i nefina</w:t>
      </w:r>
      <w:r w:rsidR="00D73349" w:rsidRPr="00537BA0">
        <w:rPr>
          <w:lang w:val="hr-HR"/>
        </w:rPr>
        <w:t>n</w:t>
      </w:r>
      <w:r w:rsidRPr="00537BA0">
        <w:rPr>
          <w:lang w:val="hr-HR"/>
        </w:rPr>
        <w:t xml:space="preserve">cijskom imovinom, korištenje namjenskih prihoda i primitaka, prava i obveze korisnika proračunskih sredstava, pojedine ovlasti </w:t>
      </w:r>
      <w:r w:rsidR="005C555C" w:rsidRPr="00537BA0">
        <w:rPr>
          <w:lang w:val="hr-HR"/>
        </w:rPr>
        <w:t xml:space="preserve">Gradonačelnika Grada Šibenika </w:t>
      </w:r>
      <w:r w:rsidRPr="00537BA0">
        <w:rPr>
          <w:lang w:val="hr-HR"/>
        </w:rPr>
        <w:t xml:space="preserve">i </w:t>
      </w:r>
      <w:r w:rsidR="00915982" w:rsidRPr="00537BA0">
        <w:rPr>
          <w:lang w:val="hr-HR"/>
        </w:rPr>
        <w:t>u</w:t>
      </w:r>
      <w:r w:rsidRPr="00537BA0">
        <w:rPr>
          <w:lang w:val="hr-HR"/>
        </w:rPr>
        <w:t>pravn</w:t>
      </w:r>
      <w:r w:rsidR="00915982" w:rsidRPr="00537BA0">
        <w:rPr>
          <w:lang w:val="hr-HR"/>
        </w:rPr>
        <w:t>ih</w:t>
      </w:r>
      <w:r w:rsidRPr="00537BA0">
        <w:rPr>
          <w:lang w:val="hr-HR"/>
        </w:rPr>
        <w:t xml:space="preserve"> </w:t>
      </w:r>
      <w:r w:rsidR="004A1DB1" w:rsidRPr="00537BA0">
        <w:rPr>
          <w:lang w:val="hr-HR"/>
        </w:rPr>
        <w:t>tij</w:t>
      </w:r>
      <w:r w:rsidRPr="00537BA0">
        <w:rPr>
          <w:lang w:val="hr-HR"/>
        </w:rPr>
        <w:t xml:space="preserve">ela </w:t>
      </w:r>
      <w:r w:rsidR="00241DFE" w:rsidRPr="00537BA0">
        <w:rPr>
          <w:lang w:val="hr-HR"/>
        </w:rPr>
        <w:t xml:space="preserve">Grada Šibenika </w:t>
      </w:r>
      <w:r w:rsidRPr="00537BA0">
        <w:rPr>
          <w:lang w:val="hr-HR"/>
        </w:rPr>
        <w:t xml:space="preserve">u izvršavanju Proračuna, te druga pitanja u </w:t>
      </w:r>
      <w:r w:rsidR="00056918" w:rsidRPr="00537BA0">
        <w:rPr>
          <w:lang w:val="hr-HR"/>
        </w:rPr>
        <w:t xml:space="preserve">svezi s </w:t>
      </w:r>
      <w:r w:rsidRPr="00537BA0">
        <w:rPr>
          <w:lang w:val="hr-HR"/>
        </w:rPr>
        <w:t>izvršavanj</w:t>
      </w:r>
      <w:r w:rsidR="00056918" w:rsidRPr="00537BA0">
        <w:rPr>
          <w:lang w:val="hr-HR"/>
        </w:rPr>
        <w:t>em</w:t>
      </w:r>
      <w:r w:rsidRPr="00537BA0">
        <w:rPr>
          <w:lang w:val="hr-HR"/>
        </w:rPr>
        <w:t xml:space="preserve"> Proračuna.</w:t>
      </w:r>
    </w:p>
    <w:p w14:paraId="4EC77177" w14:textId="77777777" w:rsidR="006C5D90" w:rsidRPr="00537BA0" w:rsidRDefault="006C5D90" w:rsidP="003C35BD">
      <w:pPr>
        <w:jc w:val="both"/>
        <w:rPr>
          <w:lang w:val="hr-HR"/>
        </w:rPr>
      </w:pPr>
    </w:p>
    <w:p w14:paraId="5458CF8D" w14:textId="77777777" w:rsidR="006C5D90" w:rsidRPr="00537BA0" w:rsidRDefault="006C5D90" w:rsidP="003C35BD">
      <w:pPr>
        <w:jc w:val="center"/>
        <w:rPr>
          <w:b/>
          <w:bCs/>
          <w:lang w:val="hr-HR"/>
        </w:rPr>
      </w:pPr>
      <w:r w:rsidRPr="00537BA0">
        <w:rPr>
          <w:b/>
          <w:bCs/>
          <w:lang w:val="hr-HR"/>
        </w:rPr>
        <w:t>Članak 2.</w:t>
      </w:r>
    </w:p>
    <w:p w14:paraId="6E1F2E95" w14:textId="77777777" w:rsidR="006C5D90" w:rsidRPr="00537BA0" w:rsidRDefault="006C5D90" w:rsidP="003C35BD">
      <w:pPr>
        <w:jc w:val="both"/>
        <w:rPr>
          <w:lang w:val="hr-HR"/>
        </w:rPr>
      </w:pPr>
    </w:p>
    <w:p w14:paraId="3D4B0C94" w14:textId="51AE0182" w:rsidR="006C5D90" w:rsidRPr="00537BA0" w:rsidRDefault="006C5D90" w:rsidP="00B1029D">
      <w:pPr>
        <w:ind w:firstLine="360"/>
        <w:jc w:val="both"/>
        <w:rPr>
          <w:lang w:val="hr-HR"/>
        </w:rPr>
      </w:pPr>
      <w:r w:rsidRPr="00537BA0">
        <w:rPr>
          <w:lang w:val="hr-HR"/>
        </w:rPr>
        <w:t>Sredstva se u Proračunu osiguravaju proračunskim korisnicima</w:t>
      </w:r>
      <w:r w:rsidR="00804DDF" w:rsidRPr="00537BA0">
        <w:rPr>
          <w:lang w:val="hr-HR"/>
        </w:rPr>
        <w:t xml:space="preserve"> </w:t>
      </w:r>
      <w:r w:rsidRPr="00537BA0">
        <w:rPr>
          <w:lang w:val="hr-HR"/>
        </w:rPr>
        <w:t>(u daljnjem tekstu: korisnici), koji su u njegov</w:t>
      </w:r>
      <w:r w:rsidR="004A1DB1" w:rsidRPr="00537BA0">
        <w:rPr>
          <w:lang w:val="hr-HR"/>
        </w:rPr>
        <w:t xml:space="preserve">om </w:t>
      </w:r>
      <w:r w:rsidRPr="00537BA0">
        <w:rPr>
          <w:lang w:val="hr-HR"/>
        </w:rPr>
        <w:t>Posebnom dijelu određeni za</w:t>
      </w:r>
      <w:r w:rsidR="00BA45AE" w:rsidRPr="00537BA0">
        <w:rPr>
          <w:lang w:val="hr-HR"/>
        </w:rPr>
        <w:t xml:space="preserve"> nositelje sredstava raspoređenih po program</w:t>
      </w:r>
      <w:r w:rsidR="00885D4D" w:rsidRPr="00537BA0">
        <w:rPr>
          <w:lang w:val="hr-HR"/>
        </w:rPr>
        <w:t>ima (aktivnostima i projektima),</w:t>
      </w:r>
      <w:r w:rsidR="00804DDF" w:rsidRPr="00537BA0">
        <w:rPr>
          <w:lang w:val="hr-HR"/>
        </w:rPr>
        <w:t xml:space="preserve"> </w:t>
      </w:r>
      <w:r w:rsidR="00113279" w:rsidRPr="00537BA0">
        <w:rPr>
          <w:lang w:val="hr-HR"/>
        </w:rPr>
        <w:t xml:space="preserve">vrstama rashoda i izdataka </w:t>
      </w:r>
      <w:r w:rsidR="004A1DB1" w:rsidRPr="00537BA0">
        <w:rPr>
          <w:lang w:val="hr-HR"/>
        </w:rPr>
        <w:t>te</w:t>
      </w:r>
      <w:r w:rsidR="00113279" w:rsidRPr="00537BA0">
        <w:rPr>
          <w:lang w:val="hr-HR"/>
        </w:rPr>
        <w:t xml:space="preserve"> izvorima prihoda.</w:t>
      </w:r>
    </w:p>
    <w:p w14:paraId="032E6CC0" w14:textId="77777777" w:rsidR="007A11BB" w:rsidRPr="00537BA0" w:rsidRDefault="007A11BB" w:rsidP="003C35BD">
      <w:pPr>
        <w:jc w:val="both"/>
        <w:rPr>
          <w:lang w:val="hr-HR"/>
        </w:rPr>
      </w:pPr>
    </w:p>
    <w:p w14:paraId="270EB334" w14:textId="3BA0690F" w:rsidR="00717EC7" w:rsidRPr="00537BA0" w:rsidRDefault="008F4597" w:rsidP="008F4597">
      <w:pPr>
        <w:pStyle w:val="Odlomakpopisa"/>
        <w:numPr>
          <w:ilvl w:val="0"/>
          <w:numId w:val="11"/>
        </w:numPr>
        <w:jc w:val="both"/>
        <w:rPr>
          <w:b/>
          <w:bCs/>
        </w:rPr>
      </w:pPr>
      <w:r w:rsidRPr="00537BA0">
        <w:rPr>
          <w:b/>
          <w:bCs/>
        </w:rPr>
        <w:t>I</w:t>
      </w:r>
      <w:r w:rsidR="00717EC7" w:rsidRPr="00537BA0">
        <w:rPr>
          <w:b/>
          <w:bCs/>
        </w:rPr>
        <w:t>ZVRŠAVANJE PRORAČUNA</w:t>
      </w:r>
    </w:p>
    <w:p w14:paraId="79FDA73C" w14:textId="77777777" w:rsidR="00717EC7" w:rsidRPr="00537BA0" w:rsidRDefault="00717EC7" w:rsidP="003C35BD">
      <w:pPr>
        <w:ind w:left="1080"/>
        <w:jc w:val="both"/>
        <w:rPr>
          <w:lang w:val="hr-HR"/>
        </w:rPr>
      </w:pPr>
    </w:p>
    <w:p w14:paraId="1305955F" w14:textId="77777777" w:rsidR="006C5D90" w:rsidRPr="00537BA0" w:rsidRDefault="006C5D90" w:rsidP="003C35BD">
      <w:pPr>
        <w:jc w:val="center"/>
        <w:rPr>
          <w:b/>
          <w:bCs/>
          <w:lang w:val="hr-HR"/>
        </w:rPr>
      </w:pPr>
      <w:r w:rsidRPr="00537BA0">
        <w:rPr>
          <w:b/>
          <w:bCs/>
          <w:lang w:val="hr-HR"/>
        </w:rPr>
        <w:t>Članak 3.</w:t>
      </w:r>
    </w:p>
    <w:p w14:paraId="584018A1" w14:textId="77777777" w:rsidR="00876920" w:rsidRPr="00537BA0" w:rsidRDefault="00876920" w:rsidP="003C35BD">
      <w:pPr>
        <w:jc w:val="both"/>
        <w:rPr>
          <w:color w:val="FF0000"/>
          <w:lang w:val="hr-HR"/>
        </w:rPr>
      </w:pPr>
    </w:p>
    <w:p w14:paraId="789917A3" w14:textId="77777777" w:rsidR="004D0591" w:rsidRPr="00537BA0" w:rsidRDefault="00AC5C1D" w:rsidP="00B1029D">
      <w:pPr>
        <w:ind w:firstLine="720"/>
        <w:jc w:val="both"/>
        <w:rPr>
          <w:lang w:val="hr-HR"/>
        </w:rPr>
      </w:pPr>
      <w:r w:rsidRPr="00537BA0">
        <w:rPr>
          <w:lang w:val="hr-HR"/>
        </w:rPr>
        <w:t>Proračunska sredstva koristit će se samo za namjene utvrđene u Proračunu i to do visine utvrđene u Posebnom dijelu Proračuna, a prema načelima štednje i racionalnog korištenja odobrenih sredstava.</w:t>
      </w:r>
    </w:p>
    <w:p w14:paraId="65E6390C" w14:textId="77777777" w:rsidR="004D0591" w:rsidRPr="00537BA0" w:rsidRDefault="004D0591" w:rsidP="004D0591">
      <w:pPr>
        <w:jc w:val="both"/>
        <w:rPr>
          <w:lang w:val="hr-HR"/>
        </w:rPr>
      </w:pPr>
    </w:p>
    <w:p w14:paraId="7A7DDD5D" w14:textId="242CCDF7" w:rsidR="00AC5C1D" w:rsidRPr="00537BA0" w:rsidRDefault="00AC5C1D" w:rsidP="00B1029D">
      <w:pPr>
        <w:ind w:firstLine="720"/>
        <w:jc w:val="both"/>
        <w:rPr>
          <w:lang w:val="hr-HR"/>
        </w:rPr>
      </w:pPr>
      <w:r w:rsidRPr="00537BA0">
        <w:rPr>
          <w:lang w:val="hr-HR"/>
        </w:rPr>
        <w:t>Proračunski korisnici i upravn</w:t>
      </w:r>
      <w:r w:rsidR="004A1DB1" w:rsidRPr="00537BA0">
        <w:rPr>
          <w:lang w:val="hr-HR"/>
        </w:rPr>
        <w:t>a</w:t>
      </w:r>
      <w:r w:rsidR="00303AC6" w:rsidRPr="00537BA0">
        <w:rPr>
          <w:lang w:val="hr-HR"/>
        </w:rPr>
        <w:t xml:space="preserve"> </w:t>
      </w:r>
      <w:r w:rsidR="004A1DB1" w:rsidRPr="00537BA0">
        <w:rPr>
          <w:lang w:val="hr-HR"/>
        </w:rPr>
        <w:t>tijela</w:t>
      </w:r>
      <w:r w:rsidRPr="00537BA0">
        <w:rPr>
          <w:lang w:val="hr-HR"/>
        </w:rPr>
        <w:t xml:space="preserve"> mogu preuzeti obveze na teret Proračuna tekuće godine samo do visine i za namjene utvrđene u Posebnom dijelu Proračuna, a sukladno dinamici ostvarenja prihoda Proračuna.</w:t>
      </w:r>
    </w:p>
    <w:p w14:paraId="704F9FED" w14:textId="77777777" w:rsidR="004D0591" w:rsidRPr="00537BA0" w:rsidRDefault="004D0591" w:rsidP="003C35BD">
      <w:pPr>
        <w:jc w:val="both"/>
        <w:rPr>
          <w:lang w:val="hr-HR"/>
        </w:rPr>
      </w:pPr>
    </w:p>
    <w:p w14:paraId="49A22D39" w14:textId="7D20D9C7" w:rsidR="00AC5C1D" w:rsidRPr="00537BA0" w:rsidRDefault="00AC5C1D" w:rsidP="00B1029D">
      <w:pPr>
        <w:ind w:firstLine="720"/>
        <w:jc w:val="both"/>
        <w:rPr>
          <w:lang w:val="hr-HR"/>
        </w:rPr>
      </w:pPr>
      <w:r w:rsidRPr="00537BA0">
        <w:rPr>
          <w:lang w:val="hr-HR"/>
        </w:rPr>
        <w:t>Rashodi i izdaci Proračuna koji se financiraju iz namjenskih prihoda i primitaka izvršavat će se do iznosa naplaćenih prihoda i primitaka za te namjene.</w:t>
      </w:r>
    </w:p>
    <w:p w14:paraId="631BB99A" w14:textId="77777777" w:rsidR="00733DCB" w:rsidRPr="00537BA0" w:rsidRDefault="00733DCB" w:rsidP="003C35BD">
      <w:pPr>
        <w:jc w:val="both"/>
        <w:rPr>
          <w:lang w:val="hr-HR"/>
        </w:rPr>
      </w:pPr>
    </w:p>
    <w:p w14:paraId="6DADC809" w14:textId="364DD61C" w:rsidR="00AC5C1D" w:rsidRPr="00537BA0" w:rsidRDefault="00AC5C1D" w:rsidP="00B1029D">
      <w:pPr>
        <w:ind w:firstLine="720"/>
        <w:jc w:val="both"/>
        <w:rPr>
          <w:lang w:val="hr-HR"/>
        </w:rPr>
      </w:pPr>
      <w:r w:rsidRPr="00537BA0">
        <w:rPr>
          <w:lang w:val="hr-HR"/>
        </w:rPr>
        <w:t xml:space="preserve">Namjenski prihodi su prihodi za posebne namjene, pomoći, donacije i prihodi od prodaje ili zamjene nefinancijske imovine u vlasništvu Grada i korisnika, a koja nije stečena iz općih prihoda i primitaka, te naknade s naslova osiguranja ako premija nije plaćena iz općih prihoda i primitaka. </w:t>
      </w:r>
    </w:p>
    <w:p w14:paraId="1BCACA2D" w14:textId="77777777" w:rsidR="00733DCB" w:rsidRPr="00537BA0" w:rsidRDefault="00733DCB" w:rsidP="00733DCB">
      <w:pPr>
        <w:jc w:val="both"/>
        <w:rPr>
          <w:lang w:val="hr-HR"/>
        </w:rPr>
      </w:pPr>
    </w:p>
    <w:p w14:paraId="3EDFE36D" w14:textId="39AC2316" w:rsidR="00AC5C1D" w:rsidRPr="00537BA0" w:rsidRDefault="00AC5C1D" w:rsidP="00B1029D">
      <w:pPr>
        <w:ind w:firstLine="720"/>
        <w:jc w:val="both"/>
        <w:rPr>
          <w:lang w:val="hr-HR"/>
        </w:rPr>
      </w:pPr>
      <w:r w:rsidRPr="00537BA0">
        <w:rPr>
          <w:lang w:val="hr-HR"/>
        </w:rPr>
        <w:t>Namjenski primici su primici od financijske imovine i zaduživanja čija je namjena utvrđena propisom i/ili ugovorom.</w:t>
      </w:r>
    </w:p>
    <w:p w14:paraId="678C1AB2" w14:textId="77777777" w:rsidR="001079FE" w:rsidRPr="00537BA0" w:rsidRDefault="00AC5C1D" w:rsidP="00B1029D">
      <w:pPr>
        <w:ind w:firstLine="720"/>
        <w:jc w:val="both"/>
        <w:rPr>
          <w:lang w:val="hr-HR"/>
        </w:rPr>
      </w:pPr>
      <w:r w:rsidRPr="00537BA0">
        <w:rPr>
          <w:lang w:val="hr-HR"/>
        </w:rPr>
        <w:lastRenderedPageBreak/>
        <w:t>Ako su namjenski prihodi i primici uplaćeni u nižem iznosu nego što je planirano, korisnik odnosno upravn</w:t>
      </w:r>
      <w:r w:rsidR="00A50911" w:rsidRPr="00537BA0">
        <w:rPr>
          <w:lang w:val="hr-HR"/>
        </w:rPr>
        <w:t xml:space="preserve">i odjel </w:t>
      </w:r>
      <w:r w:rsidRPr="00537BA0">
        <w:rPr>
          <w:lang w:val="hr-HR"/>
        </w:rPr>
        <w:t>može preuzeti i plaćati obveze samo do visine stvarno uplaćenih odnosno prenesenih sredstava.</w:t>
      </w:r>
    </w:p>
    <w:p w14:paraId="2E24A4A4" w14:textId="2CA59684" w:rsidR="00AC5C1D" w:rsidRPr="00537BA0" w:rsidRDefault="00AC5C1D" w:rsidP="001079FE">
      <w:pPr>
        <w:jc w:val="both"/>
        <w:rPr>
          <w:lang w:val="hr-HR"/>
        </w:rPr>
      </w:pPr>
      <w:r w:rsidRPr="00537BA0">
        <w:rPr>
          <w:lang w:val="hr-HR"/>
        </w:rPr>
        <w:t xml:space="preserve"> </w:t>
      </w:r>
    </w:p>
    <w:p w14:paraId="4ECCEB76" w14:textId="77777777" w:rsidR="00AC5C1D" w:rsidRPr="00537BA0" w:rsidRDefault="00AC5C1D" w:rsidP="00B1029D">
      <w:pPr>
        <w:ind w:firstLine="720"/>
        <w:jc w:val="both"/>
        <w:rPr>
          <w:lang w:val="hr-HR"/>
        </w:rPr>
      </w:pPr>
      <w:r w:rsidRPr="00537BA0">
        <w:rPr>
          <w:lang w:val="hr-HR"/>
        </w:rPr>
        <w:t>Rashodi i izdaci financirani iz namjenskih prihoda mogu se izvršavati iznad planiranih iznosa, a do visine uplaćenih odnosno prenesenih sredstava.</w:t>
      </w:r>
    </w:p>
    <w:p w14:paraId="7B1341B1" w14:textId="77777777" w:rsidR="001079FE" w:rsidRPr="00537BA0" w:rsidRDefault="001079FE" w:rsidP="001079FE">
      <w:pPr>
        <w:jc w:val="both"/>
        <w:rPr>
          <w:lang w:val="hr-HR"/>
        </w:rPr>
      </w:pPr>
    </w:p>
    <w:p w14:paraId="5FBD3134" w14:textId="77777777" w:rsidR="001079FE" w:rsidRPr="00537BA0" w:rsidRDefault="00AC5C1D" w:rsidP="00B1029D">
      <w:pPr>
        <w:ind w:firstLine="720"/>
        <w:jc w:val="both"/>
        <w:rPr>
          <w:color w:val="FF0000"/>
          <w:lang w:val="hr-HR"/>
        </w:rPr>
      </w:pPr>
      <w:r w:rsidRPr="00537BA0">
        <w:rPr>
          <w:lang w:val="hr-HR"/>
        </w:rPr>
        <w:t xml:space="preserve">Rashodi i izdaci </w:t>
      </w:r>
      <w:r w:rsidR="001079FE" w:rsidRPr="00537BA0">
        <w:rPr>
          <w:lang w:val="hr-HR"/>
        </w:rPr>
        <w:t xml:space="preserve">financirani </w:t>
      </w:r>
      <w:r w:rsidRPr="00537BA0">
        <w:rPr>
          <w:lang w:val="hr-HR"/>
        </w:rPr>
        <w:t>iz namjenskih primitaka mogu se izvršavati iznad planiranih</w:t>
      </w:r>
      <w:r w:rsidR="001079FE" w:rsidRPr="00537BA0">
        <w:rPr>
          <w:lang w:val="hr-HR"/>
        </w:rPr>
        <w:t xml:space="preserve"> iznosa</w:t>
      </w:r>
      <w:r w:rsidRPr="00537BA0">
        <w:rPr>
          <w:lang w:val="hr-HR"/>
        </w:rPr>
        <w:t>, a do visine uplaćenih odnosno prenesenih sredstava ako se za to prethodno ishodi suglasnost Upravnog odjela za financije</w:t>
      </w:r>
      <w:r w:rsidRPr="00537BA0">
        <w:rPr>
          <w:color w:val="FF0000"/>
          <w:lang w:val="hr-HR"/>
        </w:rPr>
        <w:t>.</w:t>
      </w:r>
    </w:p>
    <w:p w14:paraId="2671FD70" w14:textId="4E3EF155" w:rsidR="00AC5C1D" w:rsidRPr="00537BA0" w:rsidRDefault="00AC5C1D" w:rsidP="001079FE">
      <w:pPr>
        <w:jc w:val="both"/>
        <w:rPr>
          <w:color w:val="FF0000"/>
          <w:lang w:val="hr-HR"/>
        </w:rPr>
      </w:pPr>
      <w:r w:rsidRPr="00537BA0">
        <w:rPr>
          <w:color w:val="FF0000"/>
          <w:lang w:val="hr-HR"/>
        </w:rPr>
        <w:t xml:space="preserve"> </w:t>
      </w:r>
    </w:p>
    <w:p w14:paraId="7E1476EB" w14:textId="77777777" w:rsidR="00AC5C1D" w:rsidRPr="00537BA0" w:rsidRDefault="00AC5C1D" w:rsidP="00B1029D">
      <w:pPr>
        <w:ind w:firstLine="720"/>
        <w:jc w:val="both"/>
        <w:rPr>
          <w:lang w:val="hr-HR"/>
        </w:rPr>
      </w:pPr>
      <w:r w:rsidRPr="00537BA0">
        <w:rPr>
          <w:lang w:val="hr-HR"/>
        </w:rPr>
        <w:t xml:space="preserve">Naplaćeni i preneseni, a neplanirani namjenski prihodi i primici mogu se izvršavati prema naknadno utvrđenim aktivnostima i/ili projektima i/ili stavkama ako se za to prethodno ishodi suglasnost Upravnog odjela za financije.                </w:t>
      </w:r>
    </w:p>
    <w:p w14:paraId="59EF7569" w14:textId="77777777" w:rsidR="00E247AC" w:rsidRPr="00537BA0" w:rsidRDefault="00E247AC" w:rsidP="00E247AC">
      <w:pPr>
        <w:jc w:val="both"/>
        <w:rPr>
          <w:lang w:val="hr-HR"/>
        </w:rPr>
      </w:pPr>
    </w:p>
    <w:p w14:paraId="72230F47" w14:textId="6B849FB3" w:rsidR="00AC5C1D" w:rsidRPr="00537BA0" w:rsidRDefault="00AC5C1D" w:rsidP="00B1029D">
      <w:pPr>
        <w:ind w:firstLine="720"/>
        <w:jc w:val="both"/>
        <w:rPr>
          <w:lang w:val="hr-HR"/>
        </w:rPr>
      </w:pPr>
      <w:r w:rsidRPr="00537BA0">
        <w:rPr>
          <w:lang w:val="hr-HR"/>
        </w:rPr>
        <w:t xml:space="preserve">Pročelnici upravnih </w:t>
      </w:r>
      <w:r w:rsidR="004A1DB1" w:rsidRPr="00537BA0">
        <w:rPr>
          <w:lang w:val="hr-HR"/>
        </w:rPr>
        <w:t>tije</w:t>
      </w:r>
      <w:r w:rsidRPr="00537BA0">
        <w:rPr>
          <w:lang w:val="hr-HR"/>
        </w:rPr>
        <w:t>la na razini razdjela organizacijske klasifikacije nadziru ostvarenje i trošenje namjenskih prihoda i primitaka te vlastitih prihoda proračunskih korisnika iz svoje nadležnosti.</w:t>
      </w:r>
    </w:p>
    <w:p w14:paraId="1806BC67" w14:textId="77777777" w:rsidR="003F26C6" w:rsidRPr="00537BA0" w:rsidRDefault="003F26C6" w:rsidP="003C35BD">
      <w:pPr>
        <w:ind w:firstLine="720"/>
        <w:jc w:val="both"/>
        <w:rPr>
          <w:lang w:val="hr-HR"/>
        </w:rPr>
      </w:pPr>
    </w:p>
    <w:p w14:paraId="460E0503" w14:textId="77777777" w:rsidR="00472535" w:rsidRPr="00537BA0" w:rsidRDefault="00472535" w:rsidP="003C35BD">
      <w:pPr>
        <w:jc w:val="center"/>
        <w:rPr>
          <w:b/>
          <w:bCs/>
          <w:lang w:val="hr-HR"/>
        </w:rPr>
      </w:pPr>
      <w:r w:rsidRPr="00537BA0">
        <w:rPr>
          <w:b/>
          <w:bCs/>
          <w:lang w:val="hr-HR"/>
        </w:rPr>
        <w:t xml:space="preserve">Članak </w:t>
      </w:r>
      <w:r w:rsidR="000D6A58" w:rsidRPr="00537BA0">
        <w:rPr>
          <w:b/>
          <w:bCs/>
          <w:lang w:val="hr-HR"/>
        </w:rPr>
        <w:t>4</w:t>
      </w:r>
      <w:r w:rsidRPr="00537BA0">
        <w:rPr>
          <w:b/>
          <w:bCs/>
          <w:lang w:val="hr-HR"/>
        </w:rPr>
        <w:t>.</w:t>
      </w:r>
    </w:p>
    <w:p w14:paraId="22E3256C" w14:textId="77777777" w:rsidR="00472535" w:rsidRPr="00537BA0" w:rsidRDefault="00472535" w:rsidP="003C35BD">
      <w:pPr>
        <w:jc w:val="both"/>
        <w:rPr>
          <w:b/>
          <w:bCs/>
          <w:lang w:val="hr-HR"/>
        </w:rPr>
      </w:pPr>
    </w:p>
    <w:p w14:paraId="7F1F7832" w14:textId="0900F2ED" w:rsidR="00472535" w:rsidRPr="00537BA0" w:rsidRDefault="00472535" w:rsidP="00B1029D">
      <w:pPr>
        <w:ind w:firstLine="720"/>
        <w:jc w:val="both"/>
        <w:rPr>
          <w:lang w:val="hr-HR"/>
        </w:rPr>
      </w:pPr>
      <w:r w:rsidRPr="00537BA0">
        <w:rPr>
          <w:lang w:val="hr-HR"/>
        </w:rPr>
        <w:t>Upravn</w:t>
      </w:r>
      <w:r w:rsidR="004A1DB1" w:rsidRPr="00537BA0">
        <w:rPr>
          <w:lang w:val="hr-HR"/>
        </w:rPr>
        <w:t>a</w:t>
      </w:r>
      <w:r w:rsidRPr="00537BA0">
        <w:rPr>
          <w:lang w:val="hr-HR"/>
        </w:rPr>
        <w:t xml:space="preserve"> </w:t>
      </w:r>
      <w:r w:rsidR="004A1DB1" w:rsidRPr="00537BA0">
        <w:rPr>
          <w:lang w:val="hr-HR"/>
        </w:rPr>
        <w:t>tijela</w:t>
      </w:r>
      <w:r w:rsidRPr="00537BA0">
        <w:rPr>
          <w:lang w:val="hr-HR"/>
        </w:rPr>
        <w:t xml:space="preserve"> Grada mogu sklapati ugovore o nabavi roba, obavljanju usluga i ustupanju radova sukladno zakonskim propisima koji uređuju ovo područje i godišnjem planu nabave.</w:t>
      </w:r>
    </w:p>
    <w:p w14:paraId="745E8B69" w14:textId="77777777" w:rsidR="00E247AC" w:rsidRPr="00537BA0" w:rsidRDefault="00E247AC" w:rsidP="003C35BD">
      <w:pPr>
        <w:jc w:val="both"/>
        <w:rPr>
          <w:lang w:val="hr-HR"/>
        </w:rPr>
      </w:pPr>
    </w:p>
    <w:p w14:paraId="75531FCE" w14:textId="6A173055" w:rsidR="002F726A" w:rsidRPr="00537BA0" w:rsidRDefault="00472535" w:rsidP="00B1029D">
      <w:pPr>
        <w:ind w:firstLine="720"/>
        <w:jc w:val="both"/>
        <w:rPr>
          <w:lang w:val="hr-HR"/>
        </w:rPr>
      </w:pPr>
      <w:r w:rsidRPr="00537BA0">
        <w:rPr>
          <w:lang w:val="hr-HR"/>
        </w:rPr>
        <w:t>Ustanove i trgovačka društva</w:t>
      </w:r>
      <w:r w:rsidR="004A1DB1" w:rsidRPr="00537BA0">
        <w:rPr>
          <w:lang w:val="hr-HR"/>
        </w:rPr>
        <w:t>,</w:t>
      </w:r>
      <w:r w:rsidRPr="00537BA0">
        <w:rPr>
          <w:lang w:val="hr-HR"/>
        </w:rPr>
        <w:t xml:space="preserve"> kojima je Grad osnivač</w:t>
      </w:r>
      <w:r w:rsidR="004A1DB1" w:rsidRPr="00537BA0">
        <w:rPr>
          <w:lang w:val="hr-HR"/>
        </w:rPr>
        <w:t>,</w:t>
      </w:r>
      <w:r w:rsidRPr="00537BA0">
        <w:rPr>
          <w:lang w:val="hr-HR"/>
        </w:rPr>
        <w:t xml:space="preserve"> provode postupak nabave sukladno zakonskim propisima i svom godišnjem planu nabave.</w:t>
      </w:r>
    </w:p>
    <w:p w14:paraId="10F8159A" w14:textId="77777777" w:rsidR="002F726A" w:rsidRPr="00537BA0" w:rsidRDefault="002F726A" w:rsidP="003C35BD">
      <w:pPr>
        <w:jc w:val="both"/>
        <w:rPr>
          <w:lang w:val="hr-HR"/>
        </w:rPr>
      </w:pPr>
    </w:p>
    <w:p w14:paraId="186180DA" w14:textId="77777777" w:rsidR="00472535" w:rsidRPr="00537BA0" w:rsidRDefault="00472535" w:rsidP="003C35BD">
      <w:pPr>
        <w:jc w:val="center"/>
        <w:rPr>
          <w:b/>
          <w:bCs/>
          <w:lang w:val="hr-HR"/>
        </w:rPr>
      </w:pPr>
      <w:r w:rsidRPr="00537BA0">
        <w:rPr>
          <w:b/>
          <w:bCs/>
          <w:lang w:val="hr-HR"/>
        </w:rPr>
        <w:t xml:space="preserve">Članak </w:t>
      </w:r>
      <w:r w:rsidR="00205471" w:rsidRPr="00537BA0">
        <w:rPr>
          <w:b/>
          <w:bCs/>
          <w:lang w:val="hr-HR"/>
        </w:rPr>
        <w:t>5</w:t>
      </w:r>
      <w:r w:rsidRPr="00537BA0">
        <w:rPr>
          <w:b/>
          <w:bCs/>
          <w:lang w:val="hr-HR"/>
        </w:rPr>
        <w:t>.</w:t>
      </w:r>
    </w:p>
    <w:p w14:paraId="787E9EF8" w14:textId="77777777" w:rsidR="001079FE" w:rsidRPr="00537BA0" w:rsidRDefault="001079FE" w:rsidP="001079FE">
      <w:pPr>
        <w:jc w:val="both"/>
        <w:rPr>
          <w:lang w:val="hr-HR"/>
        </w:rPr>
      </w:pPr>
    </w:p>
    <w:p w14:paraId="56A61E07" w14:textId="4D66B6C6" w:rsidR="00D81B68" w:rsidRPr="00537BA0" w:rsidRDefault="00D81B68" w:rsidP="00B1029D">
      <w:pPr>
        <w:ind w:firstLine="720"/>
        <w:jc w:val="both"/>
        <w:rPr>
          <w:lang w:val="hr-HR"/>
        </w:rPr>
      </w:pPr>
      <w:r w:rsidRPr="00537BA0">
        <w:rPr>
          <w:lang w:val="hr-HR"/>
        </w:rPr>
        <w:t xml:space="preserve">Obveze po ugovorima koji zahtijevaju plaćanje u sljedećim godinama, neovisno o izvoru financiranja, proračunski korisnici mogu preuzeti </w:t>
      </w:r>
      <w:r w:rsidR="00F9684C" w:rsidRPr="00537BA0">
        <w:rPr>
          <w:lang w:val="hr-HR"/>
        </w:rPr>
        <w:t>isključivo temeljem odluke</w:t>
      </w:r>
      <w:r w:rsidRPr="00537BA0">
        <w:rPr>
          <w:lang w:val="hr-HR"/>
        </w:rPr>
        <w:t xml:space="preserve"> Gradonačelnika</w:t>
      </w:r>
      <w:r w:rsidR="00C010C2" w:rsidRPr="00537BA0">
        <w:rPr>
          <w:lang w:val="hr-HR"/>
        </w:rPr>
        <w:t>.</w:t>
      </w:r>
    </w:p>
    <w:p w14:paraId="2FD81DEB" w14:textId="77777777" w:rsidR="00FA054A" w:rsidRPr="00537BA0" w:rsidRDefault="00FA054A" w:rsidP="00FA054A">
      <w:pPr>
        <w:jc w:val="both"/>
        <w:rPr>
          <w:lang w:val="hr-HR"/>
        </w:rPr>
      </w:pPr>
    </w:p>
    <w:p w14:paraId="3DDAC7E3" w14:textId="1F9EF2DF" w:rsidR="00D81B68" w:rsidRPr="00537BA0" w:rsidRDefault="00D81B68" w:rsidP="00B1029D">
      <w:pPr>
        <w:ind w:firstLine="720"/>
        <w:jc w:val="both"/>
        <w:rPr>
          <w:lang w:val="hr-HR"/>
        </w:rPr>
      </w:pPr>
      <w:r w:rsidRPr="00537BA0">
        <w:rPr>
          <w:lang w:val="hr-HR"/>
        </w:rPr>
        <w:t>Plaćanja koja proizlaze iz obveza preuzetih sukladno stavku 1. ovoga članka proračunski korisnici moraju kao obvezu uključiti u financijski plan u godini u kojoj ta obveza dospijeva.</w:t>
      </w:r>
    </w:p>
    <w:p w14:paraId="5DA4CCBF" w14:textId="77777777" w:rsidR="00FA054A" w:rsidRPr="00537BA0" w:rsidRDefault="00FA054A" w:rsidP="00FA054A">
      <w:pPr>
        <w:jc w:val="both"/>
        <w:rPr>
          <w:lang w:val="hr-HR"/>
        </w:rPr>
      </w:pPr>
    </w:p>
    <w:p w14:paraId="0D332509" w14:textId="11009019" w:rsidR="00D81B68" w:rsidRPr="00537BA0" w:rsidRDefault="00D81B68" w:rsidP="00B1029D">
      <w:pPr>
        <w:ind w:firstLine="720"/>
        <w:jc w:val="both"/>
        <w:rPr>
          <w:lang w:val="hr-HR"/>
        </w:rPr>
      </w:pPr>
      <w:r w:rsidRPr="00537BA0">
        <w:rPr>
          <w:lang w:val="hr-HR"/>
        </w:rPr>
        <w:t>Odredbe ovog članka ne primjenjuju se na rashode za redovito poslovanje koji nastaju kontinuirano i na ugovore povezane sa zaduživanjem proračunskih korisnika</w:t>
      </w:r>
      <w:r w:rsidR="0003323C" w:rsidRPr="00537BA0">
        <w:rPr>
          <w:lang w:val="hr-HR"/>
        </w:rPr>
        <w:t>.</w:t>
      </w:r>
    </w:p>
    <w:p w14:paraId="64F118A0" w14:textId="77777777" w:rsidR="00FA054A" w:rsidRPr="00537BA0" w:rsidRDefault="00FA054A" w:rsidP="00FA054A">
      <w:pPr>
        <w:jc w:val="both"/>
        <w:rPr>
          <w:lang w:val="hr-HR"/>
        </w:rPr>
      </w:pPr>
    </w:p>
    <w:p w14:paraId="7E208E60" w14:textId="32CC5BF8" w:rsidR="00D81B68" w:rsidRPr="00537BA0" w:rsidRDefault="00D81B68" w:rsidP="00B1029D">
      <w:pPr>
        <w:ind w:firstLine="720"/>
        <w:jc w:val="both"/>
        <w:rPr>
          <w:lang w:val="hr-HR"/>
        </w:rPr>
      </w:pPr>
      <w:r w:rsidRPr="00537BA0">
        <w:rPr>
          <w:lang w:val="hr-HR"/>
        </w:rPr>
        <w:t>Pod rashodima za redovito poslovanje koji nastaju kontinuirano podrazumijevaju se režijski troškovi i to: troškovi komunalnih usluga i drugi redovni troškovi (troškovi opskrbe strujom, plinom, troškovi telefona, interneta i sl.), zatim troškovi redovnog održavanja postojećih informacijskih sustava, obnavljanja postojećih licenci, redovne nabave uredskog materijala i slični troškovi koji se ponavljaju iz godine u godinu i to neovisno o tome poklapa li se razdoblje trajanja ugovora  s proračunskom godinom ili ne.</w:t>
      </w:r>
    </w:p>
    <w:p w14:paraId="07BE1E92" w14:textId="77777777" w:rsidR="00472535" w:rsidRPr="00537BA0" w:rsidRDefault="00472535" w:rsidP="003C35BD">
      <w:pPr>
        <w:jc w:val="both"/>
        <w:rPr>
          <w:lang w:val="hr-HR"/>
        </w:rPr>
      </w:pPr>
    </w:p>
    <w:p w14:paraId="605920E2" w14:textId="77777777" w:rsidR="00B1029D" w:rsidRPr="00537BA0" w:rsidRDefault="00B1029D" w:rsidP="003C35BD">
      <w:pPr>
        <w:jc w:val="both"/>
        <w:rPr>
          <w:lang w:val="hr-HR"/>
        </w:rPr>
      </w:pPr>
    </w:p>
    <w:p w14:paraId="4117FA3E" w14:textId="77777777" w:rsidR="00B1029D" w:rsidRPr="00537BA0" w:rsidRDefault="00B1029D" w:rsidP="003C35BD">
      <w:pPr>
        <w:jc w:val="both"/>
        <w:rPr>
          <w:lang w:val="hr-HR"/>
        </w:rPr>
      </w:pPr>
    </w:p>
    <w:p w14:paraId="11A97689" w14:textId="77777777" w:rsidR="00B1029D" w:rsidRPr="00537BA0" w:rsidRDefault="00B1029D" w:rsidP="003C35BD">
      <w:pPr>
        <w:jc w:val="both"/>
        <w:rPr>
          <w:lang w:val="hr-HR"/>
        </w:rPr>
      </w:pPr>
    </w:p>
    <w:p w14:paraId="23A77559" w14:textId="77777777" w:rsidR="00914E1D" w:rsidRPr="00537BA0" w:rsidRDefault="00914E1D" w:rsidP="003C35BD">
      <w:pPr>
        <w:jc w:val="center"/>
        <w:rPr>
          <w:lang w:val="hr-HR"/>
        </w:rPr>
      </w:pPr>
      <w:r w:rsidRPr="00537BA0">
        <w:rPr>
          <w:b/>
          <w:bCs/>
          <w:lang w:val="hr-HR"/>
        </w:rPr>
        <w:lastRenderedPageBreak/>
        <w:t xml:space="preserve">Članak </w:t>
      </w:r>
      <w:r w:rsidR="00E14888" w:rsidRPr="00537BA0">
        <w:rPr>
          <w:b/>
          <w:bCs/>
          <w:lang w:val="hr-HR"/>
        </w:rPr>
        <w:t>6</w:t>
      </w:r>
      <w:r w:rsidRPr="00537BA0">
        <w:rPr>
          <w:lang w:val="hr-HR"/>
        </w:rPr>
        <w:t>.</w:t>
      </w:r>
    </w:p>
    <w:p w14:paraId="6A4D948C" w14:textId="77777777" w:rsidR="00914E1D" w:rsidRPr="00537BA0" w:rsidRDefault="00914E1D" w:rsidP="003C35BD">
      <w:pPr>
        <w:jc w:val="both"/>
        <w:rPr>
          <w:lang w:val="hr-HR"/>
        </w:rPr>
      </w:pPr>
    </w:p>
    <w:p w14:paraId="3D48A80F" w14:textId="0CDDE47F" w:rsidR="00914E1D" w:rsidRPr="00537BA0" w:rsidRDefault="00914E1D" w:rsidP="00B1029D">
      <w:pPr>
        <w:ind w:firstLine="720"/>
        <w:jc w:val="both"/>
        <w:rPr>
          <w:lang w:val="hr-HR"/>
        </w:rPr>
      </w:pPr>
      <w:r w:rsidRPr="00537BA0">
        <w:rPr>
          <w:lang w:val="hr-HR"/>
        </w:rPr>
        <w:t>Sredstva planirana u Razdjelu 001. Tajništvo Grada - Glava 00101. Tajništvo Grada – Funkcijska oznaka 0111 Izvršna i zakonodavna tijela – Program 1001 -  Mjesna samouprava – Aktivnost A100101 - Donacije mjesnim odborima, rasporedit će Gradonačelnik sukladno donesenom Zaključku o raspodjeli sredstava.</w:t>
      </w:r>
    </w:p>
    <w:p w14:paraId="27642230" w14:textId="77777777" w:rsidR="00914E1D" w:rsidRPr="00537BA0" w:rsidRDefault="00914E1D" w:rsidP="003C35BD">
      <w:pPr>
        <w:jc w:val="both"/>
        <w:rPr>
          <w:lang w:val="hr-HR"/>
        </w:rPr>
      </w:pPr>
    </w:p>
    <w:p w14:paraId="47806401" w14:textId="77777777" w:rsidR="00914E1D" w:rsidRPr="00537BA0" w:rsidRDefault="00914E1D" w:rsidP="003C35BD">
      <w:pPr>
        <w:jc w:val="center"/>
        <w:rPr>
          <w:b/>
          <w:bCs/>
          <w:lang w:val="hr-HR"/>
        </w:rPr>
      </w:pPr>
      <w:r w:rsidRPr="00537BA0">
        <w:rPr>
          <w:b/>
          <w:bCs/>
          <w:lang w:val="hr-HR"/>
        </w:rPr>
        <w:t xml:space="preserve">Članak </w:t>
      </w:r>
      <w:r w:rsidR="000450B3" w:rsidRPr="00537BA0">
        <w:rPr>
          <w:b/>
          <w:bCs/>
          <w:lang w:val="hr-HR"/>
        </w:rPr>
        <w:t>7</w:t>
      </w:r>
      <w:r w:rsidRPr="00537BA0">
        <w:rPr>
          <w:b/>
          <w:bCs/>
          <w:lang w:val="hr-HR"/>
        </w:rPr>
        <w:t>.</w:t>
      </w:r>
    </w:p>
    <w:p w14:paraId="238948AA" w14:textId="77777777" w:rsidR="00914E1D" w:rsidRPr="00537BA0" w:rsidRDefault="00914E1D" w:rsidP="003C35BD">
      <w:pPr>
        <w:jc w:val="both"/>
        <w:rPr>
          <w:lang w:val="hr-HR"/>
        </w:rPr>
      </w:pPr>
    </w:p>
    <w:p w14:paraId="64B5747A" w14:textId="55766E12" w:rsidR="00FD3551" w:rsidRPr="00537BA0" w:rsidRDefault="009226F6" w:rsidP="003C35BD">
      <w:pPr>
        <w:jc w:val="both"/>
        <w:rPr>
          <w:lang w:val="hr-HR"/>
        </w:rPr>
      </w:pPr>
      <w:r w:rsidRPr="00537BA0">
        <w:rPr>
          <w:lang w:val="hr-HR"/>
        </w:rPr>
        <w:t xml:space="preserve">          </w:t>
      </w:r>
      <w:r w:rsidR="00914E1D" w:rsidRPr="00537BA0">
        <w:rPr>
          <w:lang w:val="hr-HR"/>
        </w:rPr>
        <w:t>Sredstva planirana u Razdjelu 001. Tajništvo Grada - Glava 00102. Ured gradonačelnika – Funkcijska oznaka 0111 Izvršna i zakonodavna tijela – Program 100302 -  Promidžba i informiranje – Aktivnost  100302 - Program radiotelevizijskih emitiranja – javni interes u informiranju  te Aktivnost A100303 – Program za tiskovna glasila i portale – javni interes u informiranju, rasporedit će Gradonačelnik sukladno donesenom Zaključku o raspodjeli sredstava</w:t>
      </w:r>
      <w:r w:rsidR="00BD7C64" w:rsidRPr="00537BA0">
        <w:rPr>
          <w:lang w:val="hr-HR"/>
        </w:rPr>
        <w:t>.</w:t>
      </w:r>
      <w:bookmarkStart w:id="0" w:name="_Hlk121310211"/>
    </w:p>
    <w:p w14:paraId="3B697A49" w14:textId="77777777" w:rsidR="003F26C6" w:rsidRPr="00537BA0" w:rsidRDefault="003F26C6" w:rsidP="003C35BD">
      <w:pPr>
        <w:jc w:val="both"/>
        <w:rPr>
          <w:lang w:val="hr-HR"/>
        </w:rPr>
      </w:pPr>
    </w:p>
    <w:p w14:paraId="20425A8B" w14:textId="77777777" w:rsidR="00914E1D" w:rsidRPr="00537BA0" w:rsidRDefault="00914E1D" w:rsidP="003C35BD">
      <w:pPr>
        <w:jc w:val="center"/>
        <w:rPr>
          <w:b/>
          <w:bCs/>
          <w:lang w:val="hr-HR"/>
        </w:rPr>
      </w:pPr>
      <w:r w:rsidRPr="00537BA0">
        <w:rPr>
          <w:b/>
          <w:bCs/>
          <w:lang w:val="hr-HR"/>
        </w:rPr>
        <w:t xml:space="preserve">Članak </w:t>
      </w:r>
      <w:r w:rsidR="000450B3" w:rsidRPr="00537BA0">
        <w:rPr>
          <w:b/>
          <w:bCs/>
          <w:lang w:val="hr-HR"/>
        </w:rPr>
        <w:t>8</w:t>
      </w:r>
      <w:r w:rsidRPr="00537BA0">
        <w:rPr>
          <w:b/>
          <w:bCs/>
          <w:lang w:val="hr-HR"/>
        </w:rPr>
        <w:t>.</w:t>
      </w:r>
    </w:p>
    <w:p w14:paraId="2C984164" w14:textId="77777777" w:rsidR="00914E1D" w:rsidRPr="00537BA0" w:rsidRDefault="00914E1D" w:rsidP="003C35BD">
      <w:pPr>
        <w:jc w:val="both"/>
        <w:rPr>
          <w:lang w:val="hr-HR"/>
        </w:rPr>
      </w:pPr>
      <w:bookmarkStart w:id="1" w:name="_Hlk182558408"/>
    </w:p>
    <w:p w14:paraId="68116A53" w14:textId="78CCB808" w:rsidR="000D332B" w:rsidRPr="00537BA0" w:rsidRDefault="009226F6" w:rsidP="003C35BD">
      <w:pPr>
        <w:jc w:val="both"/>
        <w:rPr>
          <w:lang w:val="hr-HR"/>
        </w:rPr>
      </w:pPr>
      <w:r w:rsidRPr="00537BA0">
        <w:rPr>
          <w:lang w:val="hr-HR"/>
        </w:rPr>
        <w:t xml:space="preserve">          </w:t>
      </w:r>
      <w:r w:rsidR="00914E1D" w:rsidRPr="00537BA0">
        <w:rPr>
          <w:lang w:val="hr-HR"/>
        </w:rPr>
        <w:t xml:space="preserve">Sredstva planirana u Razdjelu 003. Upravni odjel za društvene djelatnosti - Glava 00301. Društvene djelatnosti - Funkcijska oznaka 0820 Službe kulture - Program 1008 - Ostali kulturni programi - Aktivnost A100801- </w:t>
      </w:r>
      <w:r w:rsidR="000D332B" w:rsidRPr="00537BA0">
        <w:rPr>
          <w:lang w:val="hr-HR"/>
        </w:rPr>
        <w:t>Izdaci za kulturne udruge, rasporedit će krajnjim korisnicima Gradonačelnik sukladno donesenoj Odluci o raspodjeli sredstava, a na prijedlog Kulturnog vijeća Grada Šibenika i rezultata provedenog Javnog poziva za predlaganje programa javnih potreba u kulturi Grada Šibenika za 202</w:t>
      </w:r>
      <w:r w:rsidR="00E536BF">
        <w:rPr>
          <w:lang w:val="hr-HR"/>
        </w:rPr>
        <w:t>6</w:t>
      </w:r>
      <w:r w:rsidR="000D332B" w:rsidRPr="00537BA0">
        <w:rPr>
          <w:lang w:val="hr-HR"/>
        </w:rPr>
        <w:t>. godinu</w:t>
      </w:r>
      <w:r w:rsidR="00016C29" w:rsidRPr="00537BA0">
        <w:rPr>
          <w:lang w:val="hr-HR"/>
        </w:rPr>
        <w:t>.</w:t>
      </w:r>
    </w:p>
    <w:p w14:paraId="7F28D98D" w14:textId="77777777" w:rsidR="00D20BFA" w:rsidRPr="00537BA0" w:rsidRDefault="00D20BFA" w:rsidP="003C35BD">
      <w:pPr>
        <w:jc w:val="both"/>
        <w:rPr>
          <w:lang w:val="hr-HR"/>
        </w:rPr>
      </w:pPr>
    </w:p>
    <w:p w14:paraId="5D2EE989" w14:textId="77777777" w:rsidR="00914E1D" w:rsidRPr="00537BA0" w:rsidRDefault="00914E1D" w:rsidP="003C35BD">
      <w:pPr>
        <w:jc w:val="center"/>
        <w:rPr>
          <w:b/>
          <w:bCs/>
          <w:lang w:val="hr-HR"/>
        </w:rPr>
      </w:pPr>
      <w:r w:rsidRPr="00537BA0">
        <w:rPr>
          <w:b/>
          <w:bCs/>
          <w:lang w:val="hr-HR"/>
        </w:rPr>
        <w:t xml:space="preserve">Članak </w:t>
      </w:r>
      <w:r w:rsidR="00FD3551" w:rsidRPr="00537BA0">
        <w:rPr>
          <w:b/>
          <w:bCs/>
          <w:lang w:val="hr-HR"/>
        </w:rPr>
        <w:t>9</w:t>
      </w:r>
      <w:r w:rsidRPr="00537BA0">
        <w:rPr>
          <w:b/>
          <w:bCs/>
          <w:lang w:val="hr-HR"/>
        </w:rPr>
        <w:t>.</w:t>
      </w:r>
    </w:p>
    <w:p w14:paraId="6BC21B96" w14:textId="77777777" w:rsidR="00914E1D" w:rsidRPr="00537BA0" w:rsidRDefault="00914E1D" w:rsidP="003C35BD">
      <w:pPr>
        <w:jc w:val="both"/>
        <w:rPr>
          <w:lang w:val="hr-HR"/>
        </w:rPr>
      </w:pPr>
    </w:p>
    <w:p w14:paraId="10A93C23" w14:textId="505CF78A" w:rsidR="000D332B" w:rsidRPr="00537BA0" w:rsidRDefault="00914E1D" w:rsidP="003C35BD">
      <w:pPr>
        <w:ind w:firstLine="720"/>
        <w:jc w:val="both"/>
        <w:rPr>
          <w:sz w:val="22"/>
          <w:lang w:val="hr-HR"/>
        </w:rPr>
      </w:pPr>
      <w:r w:rsidRPr="00537BA0">
        <w:rPr>
          <w:lang w:val="hr-HR"/>
        </w:rPr>
        <w:t xml:space="preserve">Sredstva planirana u Razdjelu 003. Upravni odjel za društvene djelatnosti - Glava 00301.  Društvene djelatnosti - Funkcijska oznaka 0620 Razvoj zajednice - Program 1055 Udruge građana - Aktivnost A105501 Sufinanciranje programa i projekata udruga građana - </w:t>
      </w:r>
      <w:r w:rsidR="000D332B" w:rsidRPr="00537BA0">
        <w:rPr>
          <w:lang w:val="hr-HR"/>
        </w:rPr>
        <w:t>Tekuće donacije u novcu, rasporedit će krajnjim korisnicima Gradonačelnik sukladno donesenoj Odluci o raspodjeli sredstava, a na prijedlog Povjerenstva za procjenu programa/projekata u području razvoja civilnog društva i rezultata provedenog Javnog poziva za financiranje programa/projekata javnih potreba udruga civilnog društva</w:t>
      </w:r>
      <w:r w:rsidR="00016C29" w:rsidRPr="00537BA0">
        <w:rPr>
          <w:lang w:val="hr-HR"/>
        </w:rPr>
        <w:t xml:space="preserve"> Grada Šibenika za 202</w:t>
      </w:r>
      <w:r w:rsidR="00E536BF">
        <w:rPr>
          <w:lang w:val="hr-HR"/>
        </w:rPr>
        <w:t>6</w:t>
      </w:r>
      <w:r w:rsidR="00016C29" w:rsidRPr="00537BA0">
        <w:rPr>
          <w:lang w:val="hr-HR"/>
        </w:rPr>
        <w:t>. godinu.</w:t>
      </w:r>
    </w:p>
    <w:p w14:paraId="4774BAE5" w14:textId="77777777" w:rsidR="00914E1D" w:rsidRPr="00537BA0" w:rsidRDefault="00914E1D" w:rsidP="003C35BD">
      <w:pPr>
        <w:ind w:firstLine="720"/>
        <w:jc w:val="both"/>
        <w:rPr>
          <w:lang w:val="hr-HR"/>
        </w:rPr>
      </w:pPr>
    </w:p>
    <w:p w14:paraId="6432B529" w14:textId="77777777" w:rsidR="00914E1D" w:rsidRPr="00537BA0" w:rsidRDefault="00914E1D" w:rsidP="003C35BD">
      <w:pPr>
        <w:jc w:val="center"/>
        <w:rPr>
          <w:b/>
          <w:bCs/>
          <w:lang w:val="hr-HR"/>
        </w:rPr>
      </w:pPr>
      <w:r w:rsidRPr="00537BA0">
        <w:rPr>
          <w:b/>
          <w:bCs/>
          <w:lang w:val="hr-HR"/>
        </w:rPr>
        <w:t xml:space="preserve">Članak </w:t>
      </w:r>
      <w:r w:rsidR="00FD3551" w:rsidRPr="00537BA0">
        <w:rPr>
          <w:b/>
          <w:bCs/>
          <w:lang w:val="hr-HR"/>
        </w:rPr>
        <w:t>10</w:t>
      </w:r>
      <w:r w:rsidRPr="00537BA0">
        <w:rPr>
          <w:b/>
          <w:bCs/>
          <w:lang w:val="hr-HR"/>
        </w:rPr>
        <w:t>.</w:t>
      </w:r>
    </w:p>
    <w:p w14:paraId="085CDB29" w14:textId="77777777" w:rsidR="00914E1D" w:rsidRPr="00537BA0" w:rsidRDefault="00914E1D" w:rsidP="003C35BD">
      <w:pPr>
        <w:jc w:val="both"/>
        <w:rPr>
          <w:lang w:val="hr-HR"/>
        </w:rPr>
      </w:pPr>
    </w:p>
    <w:p w14:paraId="6D5071A2" w14:textId="4A8CB413" w:rsidR="00914E1D" w:rsidRPr="00537BA0" w:rsidRDefault="00914E1D" w:rsidP="003C35BD">
      <w:pPr>
        <w:jc w:val="both"/>
        <w:rPr>
          <w:lang w:val="hr-HR"/>
        </w:rPr>
      </w:pPr>
      <w:r w:rsidRPr="00537BA0">
        <w:rPr>
          <w:lang w:val="hr-HR"/>
        </w:rPr>
        <w:t xml:space="preserve">           </w:t>
      </w:r>
      <w:bookmarkStart w:id="2" w:name="_Hlk121310106"/>
      <w:r w:rsidRPr="00537BA0">
        <w:rPr>
          <w:lang w:val="hr-HR"/>
        </w:rPr>
        <w:t>Sredstva planirana u Razdjelu 003. Upravni odjel za društvene djelatnosti - Glava 00307. - Program javnih potreba u sportu - Funkcijska oznaka 0810 Službe rekreacije i sporta Program 1025 - Program javnih potreba u sportu - Aktivnost A102502- Djelovanje sportskih udruga - Tekuće donacije u novcu, rasporedit će krajnjim korisnicima Gradonačelnik sukladno donesenom Zaključku o raspodjeli sredstava</w:t>
      </w:r>
      <w:r w:rsidR="00A41366" w:rsidRPr="00537BA0">
        <w:rPr>
          <w:lang w:val="hr-HR"/>
        </w:rPr>
        <w:t xml:space="preserve">, a na prijedlog Izvršnog odbora Zajednice sportova Grada Šibenika i rezultata provedenog Javnog poziva za predlaganje programa javnih potreba u sportu </w:t>
      </w:r>
      <w:r w:rsidR="00016C29" w:rsidRPr="00537BA0">
        <w:rPr>
          <w:lang w:val="hr-HR"/>
        </w:rPr>
        <w:t xml:space="preserve">Grada Šibenika </w:t>
      </w:r>
      <w:r w:rsidR="00A41366" w:rsidRPr="00537BA0">
        <w:rPr>
          <w:lang w:val="hr-HR"/>
        </w:rPr>
        <w:t>za 202</w:t>
      </w:r>
      <w:r w:rsidR="00E536BF">
        <w:rPr>
          <w:lang w:val="hr-HR"/>
        </w:rPr>
        <w:t>6</w:t>
      </w:r>
      <w:r w:rsidR="00A41366" w:rsidRPr="00537BA0">
        <w:rPr>
          <w:lang w:val="hr-HR"/>
        </w:rPr>
        <w:t>. godinu.</w:t>
      </w:r>
    </w:p>
    <w:bookmarkEnd w:id="1"/>
    <w:bookmarkEnd w:id="2"/>
    <w:p w14:paraId="42244777" w14:textId="77777777" w:rsidR="00914E1D" w:rsidRPr="00537BA0" w:rsidRDefault="00914E1D" w:rsidP="003C35BD">
      <w:pPr>
        <w:jc w:val="both"/>
        <w:rPr>
          <w:lang w:val="hr-HR"/>
        </w:rPr>
      </w:pPr>
    </w:p>
    <w:bookmarkEnd w:id="0"/>
    <w:p w14:paraId="04D68490" w14:textId="77777777" w:rsidR="00947C61" w:rsidRPr="00537BA0" w:rsidRDefault="00914E1D" w:rsidP="003C35BD">
      <w:pPr>
        <w:jc w:val="center"/>
        <w:rPr>
          <w:b/>
          <w:bCs/>
          <w:lang w:val="hr-HR"/>
        </w:rPr>
      </w:pPr>
      <w:r w:rsidRPr="00537BA0">
        <w:rPr>
          <w:b/>
          <w:bCs/>
          <w:lang w:val="hr-HR"/>
        </w:rPr>
        <w:t xml:space="preserve">Članak </w:t>
      </w:r>
      <w:r w:rsidR="000108E4" w:rsidRPr="00537BA0">
        <w:rPr>
          <w:b/>
          <w:bCs/>
          <w:lang w:val="hr-HR"/>
        </w:rPr>
        <w:t>1</w:t>
      </w:r>
      <w:r w:rsidR="00D20BFA" w:rsidRPr="00537BA0">
        <w:rPr>
          <w:b/>
          <w:bCs/>
          <w:lang w:val="hr-HR"/>
        </w:rPr>
        <w:t>1</w:t>
      </w:r>
      <w:r w:rsidRPr="00537BA0">
        <w:rPr>
          <w:b/>
          <w:bCs/>
          <w:lang w:val="hr-HR"/>
        </w:rPr>
        <w:t>.</w:t>
      </w:r>
    </w:p>
    <w:p w14:paraId="34A8441B" w14:textId="77777777" w:rsidR="00947C61" w:rsidRPr="00537BA0" w:rsidRDefault="00947C61" w:rsidP="003C35BD">
      <w:pPr>
        <w:jc w:val="both"/>
        <w:rPr>
          <w:b/>
          <w:bCs/>
          <w:lang w:val="hr-HR"/>
        </w:rPr>
      </w:pPr>
    </w:p>
    <w:p w14:paraId="364997B3" w14:textId="3C6823D6" w:rsidR="00947C61" w:rsidRPr="00537BA0" w:rsidRDefault="005C3ACE" w:rsidP="003C35BD">
      <w:pPr>
        <w:ind w:firstLine="720"/>
        <w:jc w:val="both"/>
        <w:rPr>
          <w:b/>
          <w:bCs/>
          <w:lang w:val="hr-HR"/>
        </w:rPr>
      </w:pPr>
      <w:r w:rsidRPr="00537BA0">
        <w:rPr>
          <w:lang w:val="hr-HR"/>
        </w:rPr>
        <w:t>Gradonačelnik je odgovoran za planiranje i izvršavanje Proračuna, a p</w:t>
      </w:r>
      <w:r w:rsidR="00947C61" w:rsidRPr="00537BA0">
        <w:rPr>
          <w:lang w:val="hr-HR"/>
        </w:rPr>
        <w:t xml:space="preserve">ročelnici upravnih </w:t>
      </w:r>
      <w:r w:rsidR="004A1DB1" w:rsidRPr="00537BA0">
        <w:rPr>
          <w:lang w:val="hr-HR"/>
        </w:rPr>
        <w:t>tij</w:t>
      </w:r>
      <w:r w:rsidR="00947C61" w:rsidRPr="00537BA0">
        <w:rPr>
          <w:lang w:val="hr-HR"/>
        </w:rPr>
        <w:t>ela te čelnici pravnih osoba koji su korisnici Proračuna odgovorn</w:t>
      </w:r>
      <w:r w:rsidRPr="00537BA0">
        <w:rPr>
          <w:lang w:val="hr-HR"/>
        </w:rPr>
        <w:t xml:space="preserve">i su za </w:t>
      </w:r>
      <w:r w:rsidR="00947C61" w:rsidRPr="00537BA0">
        <w:rPr>
          <w:lang w:val="hr-HR"/>
        </w:rPr>
        <w:t>planiranje i izvršavanje svoga dijela Proračuna.</w:t>
      </w:r>
    </w:p>
    <w:p w14:paraId="404D8A57" w14:textId="77777777" w:rsidR="00947C61" w:rsidRPr="00537BA0" w:rsidRDefault="00947C61" w:rsidP="003C35BD">
      <w:pPr>
        <w:ind w:firstLine="720"/>
        <w:jc w:val="both"/>
        <w:rPr>
          <w:lang w:val="hr-HR"/>
        </w:rPr>
      </w:pPr>
      <w:r w:rsidRPr="00537BA0">
        <w:rPr>
          <w:lang w:val="hr-HR"/>
        </w:rPr>
        <w:lastRenderedPageBreak/>
        <w:t xml:space="preserve">Odgovornost za izvršavanje Proračuna u smislu odredbe stavka </w:t>
      </w:r>
      <w:r w:rsidR="005C3ACE" w:rsidRPr="00537BA0">
        <w:rPr>
          <w:lang w:val="hr-HR"/>
        </w:rPr>
        <w:t>1</w:t>
      </w:r>
      <w:r w:rsidRPr="00537BA0">
        <w:rPr>
          <w:lang w:val="hr-HR"/>
        </w:rPr>
        <w:t>. ovoga članka podrazumijeva odgovornost za preuzimanje i verifikaciju obveza.</w:t>
      </w:r>
    </w:p>
    <w:p w14:paraId="79C0FD0D" w14:textId="14EB676E" w:rsidR="00914E1D" w:rsidRPr="00537BA0" w:rsidRDefault="00947C61" w:rsidP="003C35BD">
      <w:pPr>
        <w:ind w:firstLine="720"/>
        <w:jc w:val="both"/>
        <w:rPr>
          <w:lang w:val="hr-HR"/>
        </w:rPr>
      </w:pPr>
      <w:r w:rsidRPr="00537BA0">
        <w:rPr>
          <w:lang w:val="hr-HR"/>
        </w:rPr>
        <w:t xml:space="preserve">Pročelnik upravnog </w:t>
      </w:r>
      <w:r w:rsidR="004A1DB1" w:rsidRPr="00537BA0">
        <w:rPr>
          <w:lang w:val="hr-HR"/>
        </w:rPr>
        <w:t>tijel</w:t>
      </w:r>
      <w:r w:rsidRPr="00537BA0">
        <w:rPr>
          <w:lang w:val="hr-HR"/>
        </w:rPr>
        <w:t>a dužan je nadzirati poslovanje i namjensko korištenje proračunskih sredstava kod proračunskog korisnika za kojeg je proračunski nadležan.</w:t>
      </w:r>
    </w:p>
    <w:p w14:paraId="7BB8C691" w14:textId="77777777" w:rsidR="00914E1D" w:rsidRPr="00537BA0" w:rsidRDefault="00914E1D" w:rsidP="003C35BD">
      <w:pPr>
        <w:jc w:val="both"/>
        <w:rPr>
          <w:lang w:val="hr-HR"/>
        </w:rPr>
      </w:pPr>
      <w:r w:rsidRPr="00537BA0">
        <w:rPr>
          <w:lang w:val="hr-HR"/>
        </w:rPr>
        <w:t xml:space="preserve">           Organizacijske jedinice u suradnji s unutarnjim revizorom imaju pravo nadzora i revizije nad financijskim, materijalnim i računovodstvenim poslovanjem korisnika sredstava proračuna te nad zakonitošću i svrsishodnom uporabom proračunskih sredstava.</w:t>
      </w:r>
    </w:p>
    <w:p w14:paraId="7AA6A9C6" w14:textId="77777777" w:rsidR="00914E1D" w:rsidRPr="00537BA0" w:rsidRDefault="00914E1D" w:rsidP="003C35BD">
      <w:pPr>
        <w:jc w:val="both"/>
        <w:rPr>
          <w:lang w:val="hr-HR"/>
        </w:rPr>
      </w:pPr>
      <w:r w:rsidRPr="00537BA0">
        <w:rPr>
          <w:lang w:val="hr-HR"/>
        </w:rPr>
        <w:t xml:space="preserve">          Korisnici su obvezni dati sve potrebite podatke, isprave i izvješća koja se od njih zatraže.</w:t>
      </w:r>
    </w:p>
    <w:p w14:paraId="66CC0FEE" w14:textId="77777777" w:rsidR="00FD3551" w:rsidRPr="00537BA0" w:rsidRDefault="00914E1D" w:rsidP="003C35BD">
      <w:pPr>
        <w:jc w:val="both"/>
        <w:rPr>
          <w:lang w:val="hr-HR"/>
        </w:rPr>
      </w:pPr>
      <w:r w:rsidRPr="00537BA0">
        <w:rPr>
          <w:lang w:val="hr-HR"/>
        </w:rPr>
        <w:t xml:space="preserve">           Ako se prilikom obavljanja proračunskog nadzora i revizije utvrdi da su sredstva bila nenamjenski utrošena, izvijestit će se Gradonačelnik i poduzeti mjere da se nadoknade tako utrošena sredstva ili će se privremeno obustaviti isplata sredstava s pozicija s kojih su sredstva bila nenamjenski utrošena.</w:t>
      </w:r>
    </w:p>
    <w:p w14:paraId="3D8C192B" w14:textId="77777777" w:rsidR="00BD7C64" w:rsidRPr="00537BA0" w:rsidRDefault="00BD7C64" w:rsidP="003C35BD">
      <w:pPr>
        <w:jc w:val="both"/>
        <w:rPr>
          <w:lang w:val="hr-HR"/>
        </w:rPr>
      </w:pPr>
    </w:p>
    <w:p w14:paraId="361387E9" w14:textId="77777777" w:rsidR="004A53B4" w:rsidRPr="00537BA0" w:rsidRDefault="004A53B4" w:rsidP="003C35BD">
      <w:pPr>
        <w:jc w:val="both"/>
        <w:rPr>
          <w:lang w:val="hr-HR"/>
        </w:rPr>
      </w:pPr>
    </w:p>
    <w:p w14:paraId="2651D3C2" w14:textId="2F7F9A23" w:rsidR="000108E4" w:rsidRPr="00537BA0" w:rsidRDefault="000108E4" w:rsidP="00DB7640">
      <w:pPr>
        <w:pStyle w:val="Odlomakpopisa"/>
        <w:numPr>
          <w:ilvl w:val="0"/>
          <w:numId w:val="11"/>
        </w:numPr>
        <w:jc w:val="both"/>
        <w:rPr>
          <w:b/>
          <w:bCs/>
        </w:rPr>
      </w:pPr>
      <w:r w:rsidRPr="00537BA0">
        <w:rPr>
          <w:b/>
          <w:bCs/>
        </w:rPr>
        <w:t>PRORAČUNSKA ZALIHA</w:t>
      </w:r>
    </w:p>
    <w:p w14:paraId="2C357259" w14:textId="77777777" w:rsidR="00395BF5" w:rsidRPr="00537BA0" w:rsidRDefault="00395BF5" w:rsidP="003C35BD">
      <w:pPr>
        <w:jc w:val="both"/>
        <w:rPr>
          <w:b/>
          <w:bCs/>
          <w:lang w:val="hr-HR"/>
        </w:rPr>
      </w:pPr>
    </w:p>
    <w:p w14:paraId="19709501" w14:textId="77777777" w:rsidR="000108E4" w:rsidRPr="00537BA0" w:rsidRDefault="000108E4" w:rsidP="003C35BD">
      <w:pPr>
        <w:jc w:val="center"/>
        <w:rPr>
          <w:b/>
          <w:bCs/>
          <w:lang w:val="hr-HR"/>
        </w:rPr>
      </w:pPr>
      <w:r w:rsidRPr="00537BA0">
        <w:rPr>
          <w:b/>
          <w:bCs/>
          <w:lang w:val="hr-HR"/>
        </w:rPr>
        <w:t>Članak 1</w:t>
      </w:r>
      <w:r w:rsidR="00D20BFA" w:rsidRPr="00537BA0">
        <w:rPr>
          <w:b/>
          <w:bCs/>
          <w:lang w:val="hr-HR"/>
        </w:rPr>
        <w:t>2</w:t>
      </w:r>
      <w:r w:rsidRPr="00537BA0">
        <w:rPr>
          <w:b/>
          <w:bCs/>
          <w:lang w:val="hr-HR"/>
        </w:rPr>
        <w:t>.</w:t>
      </w:r>
    </w:p>
    <w:p w14:paraId="0F110495" w14:textId="77777777" w:rsidR="000A74EA" w:rsidRPr="00537BA0" w:rsidRDefault="000A74EA" w:rsidP="003C35BD">
      <w:pPr>
        <w:jc w:val="both"/>
        <w:rPr>
          <w:lang w:val="hr-HR"/>
        </w:rPr>
      </w:pPr>
    </w:p>
    <w:p w14:paraId="1AE98AF8" w14:textId="77777777" w:rsidR="000A74EA" w:rsidRPr="00537BA0" w:rsidRDefault="000A74EA" w:rsidP="003C35BD">
      <w:pPr>
        <w:ind w:firstLine="720"/>
        <w:jc w:val="both"/>
        <w:rPr>
          <w:lang w:val="hr-HR"/>
        </w:rPr>
      </w:pPr>
      <w:r w:rsidRPr="00537BA0">
        <w:rPr>
          <w:lang w:val="hr-HR"/>
        </w:rPr>
        <w:t xml:space="preserve">U Proračunu su planirana sredstva za proračunsku zalihu u ukupnom iznosu od </w:t>
      </w:r>
      <w:r w:rsidR="009971A8" w:rsidRPr="00537BA0">
        <w:rPr>
          <w:lang w:val="hr-HR"/>
        </w:rPr>
        <w:t>20.000,00</w:t>
      </w:r>
      <w:r w:rsidRPr="00537BA0">
        <w:rPr>
          <w:lang w:val="hr-HR"/>
        </w:rPr>
        <w:t xml:space="preserve"> </w:t>
      </w:r>
      <w:r w:rsidR="009971A8" w:rsidRPr="00537BA0">
        <w:rPr>
          <w:lang w:val="hr-HR"/>
        </w:rPr>
        <w:t>eura</w:t>
      </w:r>
      <w:r w:rsidRPr="00537BA0">
        <w:rPr>
          <w:lang w:val="hr-HR"/>
        </w:rPr>
        <w:t>.</w:t>
      </w:r>
    </w:p>
    <w:p w14:paraId="0C850079" w14:textId="77777777" w:rsidR="000A74EA" w:rsidRPr="00537BA0" w:rsidRDefault="000A74EA" w:rsidP="003C35BD">
      <w:pPr>
        <w:ind w:firstLine="720"/>
        <w:jc w:val="both"/>
        <w:rPr>
          <w:lang w:val="hr-HR"/>
        </w:rPr>
      </w:pPr>
      <w:r w:rsidRPr="00537BA0">
        <w:rPr>
          <w:lang w:val="hr-HR"/>
        </w:rPr>
        <w:t>Sredstva iz stavka 1. ovoga članka se, sukladno Zakonu o proračunu, koriste za financiranje rashoda nastalih pri otklanjanju posljedica elementarnih nepogoda, epidemija, ekoloških i ostalih nepredvidivih nesreća odnosno izvanrednih događaja tijekom godine.</w:t>
      </w:r>
    </w:p>
    <w:p w14:paraId="656FD428" w14:textId="77777777" w:rsidR="000A74EA" w:rsidRPr="00537BA0" w:rsidRDefault="000A74EA" w:rsidP="003C35BD">
      <w:pPr>
        <w:ind w:firstLine="720"/>
        <w:jc w:val="both"/>
        <w:rPr>
          <w:lang w:val="hr-HR"/>
        </w:rPr>
      </w:pPr>
      <w:r w:rsidRPr="00537BA0">
        <w:rPr>
          <w:lang w:val="hr-HR"/>
        </w:rPr>
        <w:t>O korištenju sredstava proračunske zalihe odlučuje Gradonačelnik i o tome tromjesečno izvješćuje Gradsko vijeće.</w:t>
      </w:r>
    </w:p>
    <w:p w14:paraId="0E2AF733" w14:textId="77777777" w:rsidR="000A74EA" w:rsidRPr="00537BA0" w:rsidRDefault="000A74EA" w:rsidP="003C35BD">
      <w:pPr>
        <w:ind w:firstLine="720"/>
        <w:jc w:val="both"/>
        <w:rPr>
          <w:lang w:val="hr-HR"/>
        </w:rPr>
      </w:pPr>
      <w:r w:rsidRPr="00537BA0">
        <w:rPr>
          <w:lang w:val="hr-HR"/>
        </w:rPr>
        <w:t>Sredstva proračunske zalihe ne mogu se koristiti za pozajmljivanje.</w:t>
      </w:r>
    </w:p>
    <w:p w14:paraId="215A0BE3" w14:textId="77777777" w:rsidR="00914E1D" w:rsidRPr="00537BA0" w:rsidRDefault="00914E1D" w:rsidP="003C35BD">
      <w:pPr>
        <w:jc w:val="both"/>
        <w:rPr>
          <w:lang w:val="hr-HR"/>
        </w:rPr>
      </w:pPr>
    </w:p>
    <w:p w14:paraId="1686CB53" w14:textId="77777777" w:rsidR="00BD7C64" w:rsidRPr="00537BA0" w:rsidRDefault="00BD7C64" w:rsidP="003C35BD">
      <w:pPr>
        <w:ind w:firstLine="720"/>
        <w:jc w:val="both"/>
        <w:rPr>
          <w:lang w:val="hr-HR"/>
        </w:rPr>
      </w:pPr>
    </w:p>
    <w:p w14:paraId="4C32EA0C" w14:textId="77777777" w:rsidR="00C3689C" w:rsidRPr="00537BA0" w:rsidRDefault="00C3689C" w:rsidP="00DB7640">
      <w:pPr>
        <w:numPr>
          <w:ilvl w:val="0"/>
          <w:numId w:val="11"/>
        </w:numPr>
        <w:jc w:val="both"/>
        <w:rPr>
          <w:b/>
          <w:bCs/>
          <w:lang w:val="hr-HR"/>
        </w:rPr>
      </w:pPr>
      <w:r w:rsidRPr="00537BA0">
        <w:rPr>
          <w:b/>
          <w:bCs/>
          <w:lang w:val="hr-HR"/>
        </w:rPr>
        <w:t>PRIHODI PRORAČUNA</w:t>
      </w:r>
    </w:p>
    <w:p w14:paraId="58499F5B" w14:textId="77777777" w:rsidR="00C3689C" w:rsidRPr="00537BA0" w:rsidRDefault="00C3689C" w:rsidP="003C35BD">
      <w:pPr>
        <w:jc w:val="both"/>
        <w:rPr>
          <w:lang w:val="hr-HR"/>
        </w:rPr>
      </w:pPr>
    </w:p>
    <w:p w14:paraId="1B734D76" w14:textId="77777777" w:rsidR="00C3689C" w:rsidRPr="00537BA0" w:rsidRDefault="00C3689C" w:rsidP="003C35BD">
      <w:pPr>
        <w:jc w:val="center"/>
        <w:rPr>
          <w:b/>
          <w:bCs/>
          <w:lang w:val="hr-HR"/>
        </w:rPr>
      </w:pPr>
      <w:r w:rsidRPr="00537BA0">
        <w:rPr>
          <w:b/>
          <w:bCs/>
          <w:lang w:val="hr-HR"/>
        </w:rPr>
        <w:t>Članak 1</w:t>
      </w:r>
      <w:r w:rsidR="00D20BFA" w:rsidRPr="00537BA0">
        <w:rPr>
          <w:b/>
          <w:bCs/>
          <w:lang w:val="hr-HR"/>
        </w:rPr>
        <w:t>3</w:t>
      </w:r>
      <w:r w:rsidRPr="00537BA0">
        <w:rPr>
          <w:b/>
          <w:bCs/>
          <w:lang w:val="hr-HR"/>
        </w:rPr>
        <w:t>.</w:t>
      </w:r>
    </w:p>
    <w:p w14:paraId="316F74D2" w14:textId="77777777" w:rsidR="00C3689C" w:rsidRPr="00537BA0" w:rsidRDefault="00C3689C" w:rsidP="003C35BD">
      <w:pPr>
        <w:jc w:val="center"/>
        <w:rPr>
          <w:lang w:val="hr-HR"/>
        </w:rPr>
      </w:pPr>
    </w:p>
    <w:p w14:paraId="1BE164AC" w14:textId="5C7F093D" w:rsidR="00C3689C" w:rsidRPr="00537BA0" w:rsidRDefault="00C3689C" w:rsidP="003C35BD">
      <w:pPr>
        <w:jc w:val="both"/>
        <w:rPr>
          <w:lang w:val="hr-HR"/>
        </w:rPr>
      </w:pPr>
      <w:r w:rsidRPr="00537BA0">
        <w:rPr>
          <w:lang w:val="hr-HR"/>
        </w:rPr>
        <w:t xml:space="preserve">           Proračun Grada Šibenika za 202</w:t>
      </w:r>
      <w:r w:rsidR="00F04D47">
        <w:rPr>
          <w:lang w:val="hr-HR"/>
        </w:rPr>
        <w:t>6</w:t>
      </w:r>
      <w:r w:rsidRPr="00537BA0">
        <w:rPr>
          <w:lang w:val="hr-HR"/>
        </w:rPr>
        <w:t>. godinu je konsolidiran i sadrži sve prihode i primitke, te rashode i izdatke Grada Šibenika i proračunskih korisnika uključenih u sustav lokalne riznice.</w:t>
      </w:r>
    </w:p>
    <w:p w14:paraId="17994943" w14:textId="77777777" w:rsidR="00D20BFA" w:rsidRPr="00537BA0" w:rsidRDefault="00D20BFA" w:rsidP="003C35BD">
      <w:pPr>
        <w:jc w:val="both"/>
        <w:rPr>
          <w:b/>
          <w:bCs/>
          <w:lang w:val="hr-HR"/>
        </w:rPr>
      </w:pPr>
    </w:p>
    <w:p w14:paraId="6E9C52FF" w14:textId="77777777" w:rsidR="00C3689C" w:rsidRPr="00537BA0" w:rsidRDefault="00C3689C" w:rsidP="003C35BD">
      <w:pPr>
        <w:jc w:val="center"/>
        <w:rPr>
          <w:b/>
          <w:bCs/>
          <w:lang w:val="hr-HR"/>
        </w:rPr>
      </w:pPr>
      <w:r w:rsidRPr="00537BA0">
        <w:rPr>
          <w:b/>
          <w:bCs/>
          <w:lang w:val="hr-HR"/>
        </w:rPr>
        <w:t>Članak 1</w:t>
      </w:r>
      <w:r w:rsidR="00D20BFA" w:rsidRPr="00537BA0">
        <w:rPr>
          <w:b/>
          <w:bCs/>
          <w:lang w:val="hr-HR"/>
        </w:rPr>
        <w:t>4</w:t>
      </w:r>
      <w:r w:rsidRPr="00537BA0">
        <w:rPr>
          <w:b/>
          <w:bCs/>
          <w:lang w:val="hr-HR"/>
        </w:rPr>
        <w:t>.</w:t>
      </w:r>
    </w:p>
    <w:p w14:paraId="7E2901A9" w14:textId="77777777" w:rsidR="00855AA2" w:rsidRPr="00537BA0" w:rsidRDefault="007745F3" w:rsidP="003C35BD">
      <w:pPr>
        <w:jc w:val="both"/>
        <w:rPr>
          <w:b/>
          <w:bCs/>
          <w:lang w:val="hr-HR"/>
        </w:rPr>
      </w:pPr>
      <w:r w:rsidRPr="00537BA0">
        <w:rPr>
          <w:b/>
          <w:bCs/>
          <w:lang w:val="hr-HR"/>
        </w:rPr>
        <w:tab/>
      </w:r>
      <w:r w:rsidRPr="00537BA0">
        <w:rPr>
          <w:b/>
          <w:bCs/>
          <w:lang w:val="hr-HR"/>
        </w:rPr>
        <w:tab/>
      </w:r>
    </w:p>
    <w:p w14:paraId="0631A882" w14:textId="77777777" w:rsidR="007745F3" w:rsidRPr="00537BA0" w:rsidRDefault="007745F3" w:rsidP="003C35BD">
      <w:pPr>
        <w:ind w:firstLine="720"/>
        <w:jc w:val="both"/>
        <w:rPr>
          <w:lang w:val="hr-HR"/>
        </w:rPr>
      </w:pPr>
      <w:r w:rsidRPr="00537BA0">
        <w:rPr>
          <w:lang w:val="hr-HR"/>
        </w:rPr>
        <w:t xml:space="preserve">Vlastiti i namjenski prihodi i primici proračunskih korisnika uplaćuju se u Proračun Grada. </w:t>
      </w:r>
    </w:p>
    <w:p w14:paraId="3A1A3D4C" w14:textId="77777777" w:rsidR="007745F3" w:rsidRPr="00537BA0" w:rsidRDefault="007745F3" w:rsidP="003C35BD">
      <w:pPr>
        <w:ind w:firstLine="720"/>
        <w:jc w:val="both"/>
        <w:rPr>
          <w:lang w:val="hr-HR"/>
        </w:rPr>
      </w:pPr>
      <w:r w:rsidRPr="00537BA0">
        <w:rPr>
          <w:lang w:val="hr-HR"/>
        </w:rPr>
        <w:t>Vlastiti prihodi proračunskih korisnika su prihodi koje proračunski korisnici ostvaruju od obavljanja poslova na tržištu i u tržišnim uvjetima, a koje poslove mogu obavljati i drugi subjekti izvan općeg proračuna.</w:t>
      </w:r>
    </w:p>
    <w:p w14:paraId="1BAE5DAF" w14:textId="77777777" w:rsidR="00992B77" w:rsidRPr="00537BA0" w:rsidRDefault="007745F3" w:rsidP="003C35BD">
      <w:pPr>
        <w:ind w:firstLine="360"/>
        <w:jc w:val="both"/>
        <w:rPr>
          <w:lang w:val="hr-HR"/>
        </w:rPr>
      </w:pPr>
      <w:r w:rsidRPr="00537BA0">
        <w:rPr>
          <w:lang w:val="hr-HR"/>
        </w:rPr>
        <w:t>Vlastiti prihodi mogu se izvršavati iznad planiranih iznosa, a do visine uplaćenih odnosno prenesenih sredstava</w:t>
      </w:r>
      <w:r w:rsidR="00BF5F0A" w:rsidRPr="00537BA0">
        <w:rPr>
          <w:lang w:val="hr-HR"/>
        </w:rPr>
        <w:t>.</w:t>
      </w:r>
    </w:p>
    <w:p w14:paraId="0B4CCA95" w14:textId="77777777" w:rsidR="00BF5F0A" w:rsidRPr="00537BA0" w:rsidRDefault="00BF5F0A" w:rsidP="003C35BD">
      <w:pPr>
        <w:ind w:firstLine="360"/>
        <w:jc w:val="both"/>
        <w:rPr>
          <w:lang w:val="hr-HR"/>
        </w:rPr>
      </w:pPr>
      <w:r w:rsidRPr="00537BA0">
        <w:rPr>
          <w:lang w:val="hr-HR"/>
        </w:rPr>
        <w:t>Naplaćeni i preneseni, a neplanirani vlastiti prihodi mogu se koristiti prema naknadno utvrđenim aktivnostima i/ili projektima i/ili stavkama ako se za to prethodno ishodi suglasnost Upravnog odjela za financije.</w:t>
      </w:r>
    </w:p>
    <w:p w14:paraId="1C047EF6" w14:textId="77777777" w:rsidR="007745F3" w:rsidRDefault="007745F3" w:rsidP="003C35BD">
      <w:pPr>
        <w:jc w:val="both"/>
        <w:rPr>
          <w:color w:val="FF0000"/>
          <w:lang w:val="hr-HR"/>
        </w:rPr>
      </w:pPr>
    </w:p>
    <w:p w14:paraId="5E9DED68" w14:textId="77777777" w:rsidR="00ED5809" w:rsidRPr="00537BA0" w:rsidRDefault="00ED5809" w:rsidP="003C35BD">
      <w:pPr>
        <w:jc w:val="both"/>
        <w:rPr>
          <w:color w:val="FF0000"/>
          <w:lang w:val="hr-HR"/>
        </w:rPr>
      </w:pPr>
    </w:p>
    <w:p w14:paraId="73876C1F" w14:textId="77777777" w:rsidR="00914E1D" w:rsidRPr="00537BA0" w:rsidRDefault="0083322C" w:rsidP="00DB7640">
      <w:pPr>
        <w:numPr>
          <w:ilvl w:val="0"/>
          <w:numId w:val="11"/>
        </w:numPr>
        <w:jc w:val="both"/>
        <w:rPr>
          <w:b/>
          <w:bCs/>
          <w:lang w:val="hr-HR"/>
        </w:rPr>
      </w:pPr>
      <w:r w:rsidRPr="00537BA0">
        <w:rPr>
          <w:b/>
          <w:bCs/>
          <w:lang w:val="hr-HR"/>
        </w:rPr>
        <w:lastRenderedPageBreak/>
        <w:t>ISPLATA SREDSTAVA IZ PRORAČUNA</w:t>
      </w:r>
    </w:p>
    <w:p w14:paraId="2D4BC96A" w14:textId="77777777" w:rsidR="00914E1D" w:rsidRPr="00537BA0" w:rsidRDefault="00914E1D" w:rsidP="003C35BD">
      <w:pPr>
        <w:jc w:val="both"/>
        <w:rPr>
          <w:lang w:val="hr-HR"/>
        </w:rPr>
      </w:pPr>
    </w:p>
    <w:p w14:paraId="4F7AAD91" w14:textId="77777777" w:rsidR="00914E1D" w:rsidRPr="00537BA0" w:rsidRDefault="0083322C" w:rsidP="003C35BD">
      <w:pPr>
        <w:jc w:val="center"/>
        <w:rPr>
          <w:b/>
          <w:bCs/>
          <w:lang w:val="hr-HR"/>
        </w:rPr>
      </w:pPr>
      <w:r w:rsidRPr="00537BA0">
        <w:rPr>
          <w:b/>
          <w:bCs/>
          <w:lang w:val="hr-HR"/>
        </w:rPr>
        <w:t>Članak 1</w:t>
      </w:r>
      <w:r w:rsidR="00D20BFA" w:rsidRPr="00537BA0">
        <w:rPr>
          <w:b/>
          <w:bCs/>
          <w:lang w:val="hr-HR"/>
        </w:rPr>
        <w:t>5</w:t>
      </w:r>
      <w:r w:rsidRPr="00537BA0">
        <w:rPr>
          <w:b/>
          <w:bCs/>
          <w:lang w:val="hr-HR"/>
        </w:rPr>
        <w:t>.</w:t>
      </w:r>
    </w:p>
    <w:p w14:paraId="30616726" w14:textId="77777777" w:rsidR="001840DA" w:rsidRPr="00537BA0" w:rsidRDefault="001840DA" w:rsidP="003C35BD">
      <w:pPr>
        <w:jc w:val="both"/>
        <w:rPr>
          <w:lang w:val="hr-HR"/>
        </w:rPr>
      </w:pPr>
    </w:p>
    <w:p w14:paraId="23BEDD9F" w14:textId="77777777" w:rsidR="00A8078F" w:rsidRPr="00537BA0" w:rsidRDefault="001840DA" w:rsidP="003C35BD">
      <w:pPr>
        <w:jc w:val="both"/>
        <w:rPr>
          <w:lang w:val="hr-HR"/>
        </w:rPr>
      </w:pPr>
      <w:r w:rsidRPr="00537BA0">
        <w:rPr>
          <w:lang w:val="hr-HR"/>
        </w:rPr>
        <w:t xml:space="preserve">         </w:t>
      </w:r>
      <w:r w:rsidR="00A8078F" w:rsidRPr="00537BA0">
        <w:rPr>
          <w:lang w:val="hr-HR"/>
        </w:rPr>
        <w:t>Proračun se izvršava preko jedinstvenog računa Riznice Grada otvorenog u kreditnoj instituciji, na način da se svi prihodi proračuna i proračunskih korisnika uplaćuju na jedinstveni račun Riznice i sva plaćanja izvršavaju s tog računa.</w:t>
      </w:r>
    </w:p>
    <w:p w14:paraId="1DC1F109" w14:textId="594A3AA6" w:rsidR="00C5424D" w:rsidRDefault="00A8078F" w:rsidP="006C00E1">
      <w:pPr>
        <w:ind w:firstLine="720"/>
        <w:jc w:val="both"/>
        <w:rPr>
          <w:lang w:val="hr-HR"/>
        </w:rPr>
      </w:pPr>
      <w:r w:rsidRPr="00537BA0">
        <w:rPr>
          <w:lang w:val="hr-HR"/>
        </w:rPr>
        <w:t>Iznimno od odredbe stavka 1. ovoga članka, za provedbu specifičnih transakcija proračuna i proračunskih korisnika mogu se otvoriti podračuni, uz prethodnu suglasnost Gradonačelnika.</w:t>
      </w:r>
    </w:p>
    <w:p w14:paraId="3F0F497E" w14:textId="77777777" w:rsidR="006C00E1" w:rsidRPr="00537BA0" w:rsidRDefault="006C00E1" w:rsidP="006C00E1">
      <w:pPr>
        <w:ind w:firstLine="720"/>
        <w:jc w:val="both"/>
        <w:rPr>
          <w:lang w:val="hr-HR"/>
        </w:rPr>
      </w:pPr>
    </w:p>
    <w:p w14:paraId="3448970D" w14:textId="77777777" w:rsidR="001840DA" w:rsidRPr="00537BA0" w:rsidRDefault="001840DA" w:rsidP="003C35BD">
      <w:pPr>
        <w:jc w:val="center"/>
        <w:rPr>
          <w:b/>
          <w:bCs/>
          <w:lang w:val="hr-HR"/>
        </w:rPr>
      </w:pPr>
      <w:r w:rsidRPr="00537BA0">
        <w:rPr>
          <w:b/>
          <w:bCs/>
          <w:lang w:val="hr-HR"/>
        </w:rPr>
        <w:t>Članak  1</w:t>
      </w:r>
      <w:r w:rsidR="00E00897" w:rsidRPr="00537BA0">
        <w:rPr>
          <w:b/>
          <w:bCs/>
          <w:lang w:val="hr-HR"/>
        </w:rPr>
        <w:t>6</w:t>
      </w:r>
      <w:r w:rsidRPr="00537BA0">
        <w:rPr>
          <w:b/>
          <w:bCs/>
          <w:lang w:val="hr-HR"/>
        </w:rPr>
        <w:t>.</w:t>
      </w:r>
    </w:p>
    <w:p w14:paraId="5FD78AB6" w14:textId="77777777" w:rsidR="001840DA" w:rsidRPr="00537BA0" w:rsidRDefault="001840DA" w:rsidP="003C35BD">
      <w:pPr>
        <w:jc w:val="both"/>
        <w:rPr>
          <w:lang w:val="hr-HR"/>
        </w:rPr>
      </w:pPr>
    </w:p>
    <w:p w14:paraId="49672D08" w14:textId="018D1FB9" w:rsidR="00050E12" w:rsidRPr="00537BA0" w:rsidRDefault="00050E12" w:rsidP="00AC0E43">
      <w:pPr>
        <w:ind w:firstLine="720"/>
        <w:jc w:val="both"/>
        <w:rPr>
          <w:lang w:val="hr-HR"/>
        </w:rPr>
      </w:pPr>
      <w:r w:rsidRPr="00537BA0">
        <w:rPr>
          <w:lang w:val="hr-HR"/>
        </w:rPr>
        <w:t>Pogrešno ili više uplaćeni prihodi na jedinstveni račun Proračuna vraćaju se uplatiteljima na teret tih prihoda</w:t>
      </w:r>
      <w:r w:rsidR="00AC0E43" w:rsidRPr="00537BA0">
        <w:rPr>
          <w:lang w:val="hr-HR"/>
        </w:rPr>
        <w:t>, a temeljem zahtjeva uplatitelja i dokaza o pogrešno ili više uplaćenom prihodu.</w:t>
      </w:r>
      <w:r w:rsidR="00AC0E43">
        <w:rPr>
          <w:lang w:val="hr-HR"/>
        </w:rPr>
        <w:t xml:space="preserve"> </w:t>
      </w:r>
      <w:r w:rsidR="00A96E64" w:rsidRPr="00537BA0">
        <w:rPr>
          <w:lang w:val="hr-HR"/>
        </w:rPr>
        <w:t xml:space="preserve">O </w:t>
      </w:r>
      <w:r w:rsidRPr="00537BA0">
        <w:rPr>
          <w:lang w:val="hr-HR"/>
        </w:rPr>
        <w:t>povratu se donosi rješenje. Ovlast za donošenje</w:t>
      </w:r>
      <w:r w:rsidRPr="00537BA0">
        <w:rPr>
          <w:color w:val="FF0000"/>
          <w:lang w:val="hr-HR"/>
        </w:rPr>
        <w:t xml:space="preserve"> </w:t>
      </w:r>
      <w:r w:rsidRPr="00537BA0">
        <w:rPr>
          <w:lang w:val="hr-HR"/>
        </w:rPr>
        <w:t xml:space="preserve">rješenja ima čelnik proračunskog korisnika odnosno pročelnik upravnog </w:t>
      </w:r>
      <w:r w:rsidR="004A1DB1" w:rsidRPr="00537BA0">
        <w:rPr>
          <w:lang w:val="hr-HR"/>
        </w:rPr>
        <w:t>tij</w:t>
      </w:r>
      <w:r w:rsidRPr="00537BA0">
        <w:rPr>
          <w:lang w:val="hr-HR"/>
        </w:rPr>
        <w:t>ela u čijoj su nadležnosti izvršeni pogrešno ili više uplaćeni prihodi. Prije donošenja rješenja, proračunski korisnik odnosno upravn</w:t>
      </w:r>
      <w:r w:rsidR="00F232A1" w:rsidRPr="00537BA0">
        <w:rPr>
          <w:lang w:val="hr-HR"/>
        </w:rPr>
        <w:t>i odjel</w:t>
      </w:r>
      <w:r w:rsidRPr="00537BA0">
        <w:rPr>
          <w:lang w:val="hr-HR"/>
        </w:rPr>
        <w:t xml:space="preserve"> u čijoj su nadležnosti pogrešno ili više uplaćeni prihodi, dužan je dostaviti očitovanje o opravdanosti zahtjeva za povrat pogrešno ili više uplaćeni prihoda na jedinstveni račun </w:t>
      </w:r>
      <w:r w:rsidR="007043FD">
        <w:rPr>
          <w:lang w:val="hr-HR"/>
        </w:rPr>
        <w:t>P</w:t>
      </w:r>
      <w:r w:rsidRPr="00537BA0">
        <w:rPr>
          <w:lang w:val="hr-HR"/>
        </w:rPr>
        <w:t>roračuna, iznos sredstava koja se vraćaju uplatitelju te dokumentaciju kojom to potkrepljuju.</w:t>
      </w:r>
    </w:p>
    <w:p w14:paraId="1637635A" w14:textId="77777777" w:rsidR="00050E12" w:rsidRPr="00537BA0" w:rsidRDefault="00050E12" w:rsidP="003C35BD">
      <w:pPr>
        <w:ind w:firstLine="720"/>
        <w:jc w:val="both"/>
        <w:rPr>
          <w:lang w:val="hr-HR"/>
        </w:rPr>
      </w:pPr>
      <w:r w:rsidRPr="00537BA0">
        <w:rPr>
          <w:lang w:val="hr-HR"/>
        </w:rPr>
        <w:t>Prethodno, ako uplatitelj ima nepodmirene dospjele obveze prema Gradu, a čija evidencija se vodi u poslovnim knjigama Grada, Upravni odjel za financije je obvezan preknjižiti pogrešno ili više uplaćen prihod, a potom vratiti eventualnu razliku uplatitelju.</w:t>
      </w:r>
    </w:p>
    <w:p w14:paraId="65EB2632" w14:textId="77777777" w:rsidR="00C279FB" w:rsidRPr="00537BA0" w:rsidRDefault="00C279FB" w:rsidP="003C35BD">
      <w:pPr>
        <w:ind w:firstLine="720"/>
        <w:jc w:val="both"/>
        <w:rPr>
          <w:color w:val="FF0000"/>
          <w:lang w:val="hr-HR"/>
        </w:rPr>
      </w:pPr>
    </w:p>
    <w:p w14:paraId="09253657" w14:textId="77777777" w:rsidR="00452B91" w:rsidRPr="00537BA0" w:rsidRDefault="00452B91" w:rsidP="003C35BD">
      <w:pPr>
        <w:jc w:val="center"/>
        <w:rPr>
          <w:b/>
          <w:bCs/>
          <w:lang w:val="hr-HR"/>
        </w:rPr>
      </w:pPr>
      <w:r w:rsidRPr="00537BA0">
        <w:rPr>
          <w:b/>
          <w:bCs/>
          <w:lang w:val="hr-HR"/>
        </w:rPr>
        <w:t>Članak 1</w:t>
      </w:r>
      <w:r w:rsidR="00E00897" w:rsidRPr="00537BA0">
        <w:rPr>
          <w:b/>
          <w:bCs/>
          <w:lang w:val="hr-HR"/>
        </w:rPr>
        <w:t>7</w:t>
      </w:r>
      <w:r w:rsidRPr="00537BA0">
        <w:rPr>
          <w:b/>
          <w:bCs/>
          <w:lang w:val="hr-HR"/>
        </w:rPr>
        <w:t>.</w:t>
      </w:r>
    </w:p>
    <w:p w14:paraId="73A269D7" w14:textId="77777777" w:rsidR="00452B91" w:rsidRPr="00537BA0" w:rsidRDefault="00452B91" w:rsidP="003C35BD">
      <w:pPr>
        <w:jc w:val="both"/>
        <w:rPr>
          <w:lang w:val="hr-HR"/>
        </w:rPr>
      </w:pPr>
    </w:p>
    <w:p w14:paraId="38C34CD3" w14:textId="77777777" w:rsidR="001840DA" w:rsidRPr="00537BA0" w:rsidRDefault="00452B91" w:rsidP="003C35BD">
      <w:pPr>
        <w:jc w:val="both"/>
        <w:rPr>
          <w:lang w:val="hr-HR"/>
        </w:rPr>
      </w:pPr>
      <w:r w:rsidRPr="00537BA0">
        <w:rPr>
          <w:lang w:val="hr-HR"/>
        </w:rPr>
        <w:t xml:space="preserve">            </w:t>
      </w:r>
      <w:r w:rsidR="001840DA" w:rsidRPr="00537BA0">
        <w:rPr>
          <w:lang w:val="hr-HR"/>
        </w:rPr>
        <w:t>Svaki rashod i izdatak iz Proračuna mora se temeljiti na vjerodostojnoj knjigovodstvenoj</w:t>
      </w:r>
      <w:r w:rsidRPr="00537BA0">
        <w:rPr>
          <w:lang w:val="hr-HR"/>
        </w:rPr>
        <w:t xml:space="preserve"> </w:t>
      </w:r>
      <w:r w:rsidR="001840DA" w:rsidRPr="00537BA0">
        <w:rPr>
          <w:lang w:val="hr-HR"/>
        </w:rPr>
        <w:t>spravi kojom se dokazuje obveza plaćanja.</w:t>
      </w:r>
    </w:p>
    <w:p w14:paraId="37670DE6" w14:textId="77777777" w:rsidR="00421A1A" w:rsidRPr="00537BA0" w:rsidRDefault="00421A1A" w:rsidP="003C35BD">
      <w:pPr>
        <w:jc w:val="both"/>
        <w:rPr>
          <w:lang w:val="hr-HR"/>
        </w:rPr>
      </w:pPr>
    </w:p>
    <w:p w14:paraId="078D02D4" w14:textId="77777777" w:rsidR="00421A1A" w:rsidRPr="00537BA0" w:rsidRDefault="00421A1A" w:rsidP="003C35BD">
      <w:pPr>
        <w:jc w:val="center"/>
        <w:rPr>
          <w:b/>
          <w:bCs/>
          <w:lang w:val="hr-HR"/>
        </w:rPr>
      </w:pPr>
      <w:r w:rsidRPr="00537BA0">
        <w:rPr>
          <w:b/>
          <w:bCs/>
          <w:lang w:val="hr-HR"/>
        </w:rPr>
        <w:t>Članak 1</w:t>
      </w:r>
      <w:r w:rsidR="00E00897" w:rsidRPr="00537BA0">
        <w:rPr>
          <w:b/>
          <w:bCs/>
          <w:lang w:val="hr-HR"/>
        </w:rPr>
        <w:t>8</w:t>
      </w:r>
      <w:r w:rsidRPr="00537BA0">
        <w:rPr>
          <w:b/>
          <w:bCs/>
          <w:lang w:val="hr-HR"/>
        </w:rPr>
        <w:t>.</w:t>
      </w:r>
    </w:p>
    <w:p w14:paraId="47B2436D" w14:textId="77777777" w:rsidR="00421A1A" w:rsidRPr="00537BA0" w:rsidRDefault="00421A1A" w:rsidP="003C35BD">
      <w:pPr>
        <w:jc w:val="both"/>
        <w:rPr>
          <w:lang w:val="hr-HR"/>
        </w:rPr>
      </w:pPr>
    </w:p>
    <w:p w14:paraId="1CD18038" w14:textId="593A84FA" w:rsidR="00421A1A" w:rsidRPr="00537BA0" w:rsidRDefault="00421A1A" w:rsidP="003C35BD">
      <w:pPr>
        <w:ind w:firstLine="720"/>
        <w:jc w:val="both"/>
        <w:rPr>
          <w:lang w:val="hr-HR"/>
        </w:rPr>
      </w:pPr>
      <w:r w:rsidRPr="00537BA0">
        <w:rPr>
          <w:lang w:val="hr-HR"/>
        </w:rPr>
        <w:t>Tekuće otplate glavnice u Računu financiranja Proračuna za 202</w:t>
      </w:r>
      <w:r w:rsidR="00F04D47">
        <w:rPr>
          <w:lang w:val="hr-HR"/>
        </w:rPr>
        <w:t>6</w:t>
      </w:r>
      <w:r w:rsidRPr="00537BA0">
        <w:rPr>
          <w:lang w:val="hr-HR"/>
        </w:rPr>
        <w:t>. godinu te pripadajuće kamate imaju u izvršavanju Proračuna prednost pred svim ostalim izdacima.</w:t>
      </w:r>
    </w:p>
    <w:p w14:paraId="2C30B318" w14:textId="77777777" w:rsidR="00914E1D" w:rsidRPr="00537BA0" w:rsidRDefault="00914E1D" w:rsidP="003C35BD">
      <w:pPr>
        <w:jc w:val="both"/>
        <w:rPr>
          <w:lang w:val="hr-HR"/>
        </w:rPr>
      </w:pPr>
    </w:p>
    <w:p w14:paraId="635375E2" w14:textId="77777777" w:rsidR="00914E1D" w:rsidRPr="00537BA0" w:rsidRDefault="00632DD1" w:rsidP="003C35BD">
      <w:pPr>
        <w:jc w:val="center"/>
        <w:rPr>
          <w:b/>
          <w:bCs/>
          <w:lang w:val="hr-HR"/>
        </w:rPr>
      </w:pPr>
      <w:r w:rsidRPr="00537BA0">
        <w:rPr>
          <w:b/>
          <w:bCs/>
          <w:lang w:val="hr-HR"/>
        </w:rPr>
        <w:t xml:space="preserve">Članak </w:t>
      </w:r>
      <w:r w:rsidR="00E00897" w:rsidRPr="00537BA0">
        <w:rPr>
          <w:b/>
          <w:bCs/>
          <w:lang w:val="hr-HR"/>
        </w:rPr>
        <w:t>19</w:t>
      </w:r>
      <w:r w:rsidRPr="00537BA0">
        <w:rPr>
          <w:b/>
          <w:bCs/>
          <w:lang w:val="hr-HR"/>
        </w:rPr>
        <w:t>.</w:t>
      </w:r>
    </w:p>
    <w:p w14:paraId="13DE5AF6" w14:textId="77777777" w:rsidR="00914E1D" w:rsidRPr="00537BA0" w:rsidRDefault="00914E1D" w:rsidP="003C35BD">
      <w:pPr>
        <w:jc w:val="both"/>
        <w:rPr>
          <w:lang w:val="hr-HR"/>
        </w:rPr>
      </w:pPr>
    </w:p>
    <w:p w14:paraId="54544C82" w14:textId="77777777" w:rsidR="00632DD1" w:rsidRPr="00537BA0" w:rsidRDefault="00632DD1" w:rsidP="003C35BD">
      <w:pPr>
        <w:ind w:firstLine="720"/>
        <w:jc w:val="both"/>
        <w:rPr>
          <w:lang w:val="hr-HR"/>
        </w:rPr>
      </w:pPr>
      <w:r w:rsidRPr="00537BA0">
        <w:rPr>
          <w:lang w:val="hr-HR"/>
        </w:rPr>
        <w:t>Instrumente osiguranja plaćanja, kojima se na teret Proračuna stvaraju obveze, izdaje Upravni odjel za financije, a potpisuje Gradonačelnik.</w:t>
      </w:r>
      <w:r w:rsidR="00E00897" w:rsidRPr="00537BA0">
        <w:rPr>
          <w:lang w:val="hr-HR"/>
        </w:rPr>
        <w:t xml:space="preserve"> </w:t>
      </w:r>
      <w:r w:rsidRPr="00537BA0">
        <w:rPr>
          <w:lang w:val="hr-HR"/>
        </w:rPr>
        <w:t>Evidenciju izdanih i primljenih instrumenata osiguranja plaćanja vodi Upravni odjel za financije.</w:t>
      </w:r>
    </w:p>
    <w:p w14:paraId="4107F975" w14:textId="77777777" w:rsidR="00221B77" w:rsidRPr="00537BA0" w:rsidRDefault="00221B77" w:rsidP="003C35BD">
      <w:pPr>
        <w:jc w:val="both"/>
        <w:rPr>
          <w:lang w:val="hr-HR"/>
        </w:rPr>
      </w:pPr>
    </w:p>
    <w:p w14:paraId="69F9DC5C" w14:textId="77777777" w:rsidR="00221B77" w:rsidRPr="00537BA0" w:rsidRDefault="00221B77" w:rsidP="003C35BD">
      <w:pPr>
        <w:jc w:val="both"/>
        <w:rPr>
          <w:lang w:val="hr-HR"/>
        </w:rPr>
      </w:pPr>
    </w:p>
    <w:p w14:paraId="3187B3FA" w14:textId="77777777" w:rsidR="000D1ED8" w:rsidRPr="00537BA0" w:rsidRDefault="000D1ED8" w:rsidP="00DB7640">
      <w:pPr>
        <w:numPr>
          <w:ilvl w:val="0"/>
          <w:numId w:val="11"/>
        </w:numPr>
        <w:jc w:val="both"/>
        <w:rPr>
          <w:b/>
          <w:bCs/>
          <w:lang w:val="hr-HR"/>
        </w:rPr>
      </w:pPr>
      <w:r w:rsidRPr="00537BA0">
        <w:rPr>
          <w:b/>
          <w:bCs/>
          <w:lang w:val="hr-HR"/>
        </w:rPr>
        <w:t>POVRAT SREDSTAVA U PRORAČUN</w:t>
      </w:r>
    </w:p>
    <w:p w14:paraId="3E104FA4" w14:textId="77777777" w:rsidR="000D1ED8" w:rsidRPr="00537BA0" w:rsidRDefault="000D1ED8" w:rsidP="003C35BD">
      <w:pPr>
        <w:jc w:val="both"/>
        <w:rPr>
          <w:lang w:val="hr-HR"/>
        </w:rPr>
      </w:pPr>
    </w:p>
    <w:p w14:paraId="12CC2DE8" w14:textId="77777777" w:rsidR="000D1ED8" w:rsidRPr="00537BA0" w:rsidRDefault="000D1ED8" w:rsidP="003C35BD">
      <w:pPr>
        <w:jc w:val="center"/>
        <w:rPr>
          <w:b/>
          <w:bCs/>
          <w:lang w:val="hr-HR"/>
        </w:rPr>
      </w:pPr>
      <w:r w:rsidRPr="00537BA0">
        <w:rPr>
          <w:b/>
          <w:bCs/>
          <w:lang w:val="hr-HR"/>
        </w:rPr>
        <w:t xml:space="preserve">Članak </w:t>
      </w:r>
      <w:r w:rsidR="00BD7C64" w:rsidRPr="00537BA0">
        <w:rPr>
          <w:b/>
          <w:bCs/>
          <w:lang w:val="hr-HR"/>
        </w:rPr>
        <w:t>2</w:t>
      </w:r>
      <w:r w:rsidR="00E00897" w:rsidRPr="00537BA0">
        <w:rPr>
          <w:b/>
          <w:bCs/>
          <w:lang w:val="hr-HR"/>
        </w:rPr>
        <w:t>0</w:t>
      </w:r>
      <w:r w:rsidRPr="00537BA0">
        <w:rPr>
          <w:b/>
          <w:bCs/>
          <w:lang w:val="hr-HR"/>
        </w:rPr>
        <w:t>.</w:t>
      </w:r>
    </w:p>
    <w:p w14:paraId="3E09E344" w14:textId="77777777" w:rsidR="00FB6119" w:rsidRPr="00537BA0" w:rsidRDefault="00FB6119" w:rsidP="003C35BD">
      <w:pPr>
        <w:jc w:val="both"/>
        <w:rPr>
          <w:b/>
          <w:bCs/>
          <w:lang w:val="hr-HR"/>
        </w:rPr>
      </w:pPr>
    </w:p>
    <w:p w14:paraId="1C607435" w14:textId="77777777" w:rsidR="000D1ED8" w:rsidRPr="00537BA0" w:rsidRDefault="00FB6119" w:rsidP="003C35BD">
      <w:pPr>
        <w:ind w:firstLine="360"/>
        <w:jc w:val="both"/>
        <w:rPr>
          <w:lang w:val="hr-HR"/>
        </w:rPr>
      </w:pPr>
      <w:r w:rsidRPr="00537BA0">
        <w:rPr>
          <w:lang w:val="hr-HR"/>
        </w:rPr>
        <w:t>Ako se naknadno utvrdi da je isplata iz proračuna izvršena nezakonito i/ili neopravdano odnosno ako se utvrdi da su sredstva utrošena nezakonito, nenamjenski ili nesvrhovito, Grad odnosno proračunski korisnik dužan je odmah zahtijevati povrat sredstava u Proračun, po potrebi i sudskim putem</w:t>
      </w:r>
      <w:r w:rsidR="000D1ED8" w:rsidRPr="00537BA0">
        <w:rPr>
          <w:lang w:val="hr-HR"/>
        </w:rPr>
        <w:t xml:space="preserve">. </w:t>
      </w:r>
    </w:p>
    <w:p w14:paraId="3B56DA30" w14:textId="77777777" w:rsidR="000D1ED8" w:rsidRDefault="000D1ED8" w:rsidP="003C35BD">
      <w:pPr>
        <w:jc w:val="both"/>
        <w:rPr>
          <w:color w:val="FF0000"/>
          <w:lang w:val="hr-HR"/>
        </w:rPr>
      </w:pPr>
    </w:p>
    <w:p w14:paraId="0D7C5B8D" w14:textId="77777777" w:rsidR="00ED5809" w:rsidRPr="00537BA0" w:rsidRDefault="00ED5809" w:rsidP="003C35BD">
      <w:pPr>
        <w:jc w:val="both"/>
        <w:rPr>
          <w:color w:val="FF0000"/>
          <w:lang w:val="hr-HR"/>
        </w:rPr>
      </w:pPr>
    </w:p>
    <w:p w14:paraId="0DFD417A" w14:textId="1AAB322D" w:rsidR="00E565F6" w:rsidRPr="00537BA0" w:rsidRDefault="00E565F6" w:rsidP="00DB7640">
      <w:pPr>
        <w:numPr>
          <w:ilvl w:val="0"/>
          <w:numId w:val="11"/>
        </w:numPr>
        <w:jc w:val="both"/>
        <w:rPr>
          <w:b/>
          <w:bCs/>
          <w:lang w:val="hr-HR"/>
        </w:rPr>
      </w:pPr>
      <w:r w:rsidRPr="00537BA0">
        <w:rPr>
          <w:b/>
          <w:bCs/>
          <w:lang w:val="hr-HR"/>
        </w:rPr>
        <w:t>PLAĆANJE PREDUJMOM</w:t>
      </w:r>
    </w:p>
    <w:p w14:paraId="34B0B3CD" w14:textId="77777777" w:rsidR="003F26C6" w:rsidRPr="00537BA0" w:rsidRDefault="003F26C6" w:rsidP="003C35BD">
      <w:pPr>
        <w:ind w:left="1080"/>
        <w:jc w:val="both"/>
        <w:rPr>
          <w:b/>
          <w:bCs/>
          <w:lang w:val="hr-HR"/>
        </w:rPr>
      </w:pPr>
    </w:p>
    <w:p w14:paraId="47C59739" w14:textId="77777777" w:rsidR="00E565F6" w:rsidRPr="00537BA0" w:rsidRDefault="00E565F6" w:rsidP="003C35BD">
      <w:pPr>
        <w:ind w:left="1080"/>
        <w:jc w:val="center"/>
        <w:rPr>
          <w:b/>
          <w:bCs/>
          <w:lang w:val="hr-HR"/>
        </w:rPr>
      </w:pPr>
      <w:r w:rsidRPr="00537BA0">
        <w:rPr>
          <w:b/>
          <w:bCs/>
          <w:lang w:val="hr-HR"/>
        </w:rPr>
        <w:t xml:space="preserve">Članak </w:t>
      </w:r>
      <w:r w:rsidR="00421A1A" w:rsidRPr="00537BA0">
        <w:rPr>
          <w:b/>
          <w:bCs/>
          <w:lang w:val="hr-HR"/>
        </w:rPr>
        <w:t>2</w:t>
      </w:r>
      <w:r w:rsidR="005A40E4" w:rsidRPr="00537BA0">
        <w:rPr>
          <w:b/>
          <w:bCs/>
          <w:lang w:val="hr-HR"/>
        </w:rPr>
        <w:t>1</w:t>
      </w:r>
      <w:r w:rsidRPr="00537BA0">
        <w:rPr>
          <w:b/>
          <w:bCs/>
          <w:lang w:val="hr-HR"/>
        </w:rPr>
        <w:t>.</w:t>
      </w:r>
    </w:p>
    <w:p w14:paraId="02473E80" w14:textId="77777777" w:rsidR="00E565F6" w:rsidRPr="00537BA0" w:rsidRDefault="00E565F6" w:rsidP="003C35BD">
      <w:pPr>
        <w:ind w:left="1080"/>
        <w:jc w:val="center"/>
        <w:rPr>
          <w:b/>
          <w:bCs/>
          <w:lang w:val="hr-HR"/>
        </w:rPr>
      </w:pPr>
    </w:p>
    <w:p w14:paraId="02357159" w14:textId="77777777" w:rsidR="00992130" w:rsidRPr="00537BA0" w:rsidRDefault="00992130" w:rsidP="003C35BD">
      <w:pPr>
        <w:ind w:firstLine="720"/>
        <w:jc w:val="both"/>
        <w:rPr>
          <w:lang w:val="hr-HR"/>
        </w:rPr>
      </w:pPr>
      <w:r w:rsidRPr="00537BA0">
        <w:rPr>
          <w:lang w:val="hr-HR"/>
        </w:rPr>
        <w:t>Plaćanje predujmom predviđa se samo iznimno, a na temelju prethodno dobivene suglasnosti Gradonačelnika</w:t>
      </w:r>
      <w:r w:rsidR="00D01A59" w:rsidRPr="00537BA0">
        <w:rPr>
          <w:lang w:val="hr-HR"/>
        </w:rPr>
        <w:t>.</w:t>
      </w:r>
    </w:p>
    <w:p w14:paraId="574A0354" w14:textId="77777777" w:rsidR="00992130" w:rsidRDefault="00992130" w:rsidP="003C35BD">
      <w:pPr>
        <w:ind w:firstLine="720"/>
        <w:jc w:val="both"/>
        <w:rPr>
          <w:lang w:val="hr-HR"/>
        </w:rPr>
      </w:pPr>
      <w:r w:rsidRPr="00537BA0">
        <w:rPr>
          <w:lang w:val="hr-HR"/>
        </w:rPr>
        <w:t xml:space="preserve">Proračunski korisnik može predvidjeti plaćanje predujmom bez prethodno dobivene suglasnosti iz stavka 1. ovoga članka do </w:t>
      </w:r>
      <w:r w:rsidR="00472E4E" w:rsidRPr="00537BA0">
        <w:rPr>
          <w:lang w:val="hr-HR"/>
        </w:rPr>
        <w:t>1.0</w:t>
      </w:r>
      <w:r w:rsidR="00F11F39" w:rsidRPr="00537BA0">
        <w:rPr>
          <w:lang w:val="hr-HR"/>
        </w:rPr>
        <w:t>00,00 eura.</w:t>
      </w:r>
    </w:p>
    <w:p w14:paraId="7691FCC1" w14:textId="77777777" w:rsidR="006C00E1" w:rsidRPr="00537BA0" w:rsidRDefault="006C00E1" w:rsidP="003C35BD">
      <w:pPr>
        <w:ind w:firstLine="720"/>
        <w:jc w:val="both"/>
        <w:rPr>
          <w:lang w:val="hr-HR"/>
        </w:rPr>
      </w:pPr>
    </w:p>
    <w:p w14:paraId="2537071F" w14:textId="77777777" w:rsidR="00034504" w:rsidRPr="00537BA0" w:rsidRDefault="00034504" w:rsidP="003C35BD">
      <w:pPr>
        <w:jc w:val="both"/>
        <w:rPr>
          <w:lang w:val="hr-HR"/>
        </w:rPr>
      </w:pPr>
    </w:p>
    <w:p w14:paraId="4B18FCC3" w14:textId="77777777" w:rsidR="000D1ED8" w:rsidRPr="00537BA0" w:rsidRDefault="00673FB2" w:rsidP="00DB7640">
      <w:pPr>
        <w:numPr>
          <w:ilvl w:val="0"/>
          <w:numId w:val="11"/>
        </w:numPr>
        <w:jc w:val="both"/>
        <w:rPr>
          <w:b/>
          <w:bCs/>
          <w:lang w:val="hr-HR"/>
        </w:rPr>
      </w:pPr>
      <w:r w:rsidRPr="00537BA0">
        <w:rPr>
          <w:b/>
          <w:bCs/>
          <w:lang w:val="hr-HR"/>
        </w:rPr>
        <w:t xml:space="preserve">UPRAVLJANJE FINANCIJSKOM </w:t>
      </w:r>
      <w:r w:rsidR="00300611" w:rsidRPr="00537BA0">
        <w:rPr>
          <w:b/>
          <w:bCs/>
          <w:lang w:val="hr-HR"/>
        </w:rPr>
        <w:t xml:space="preserve">I NEFINANCIJSKOM </w:t>
      </w:r>
      <w:r w:rsidRPr="00537BA0">
        <w:rPr>
          <w:b/>
          <w:bCs/>
          <w:lang w:val="hr-HR"/>
        </w:rPr>
        <w:t>IMOVINOM</w:t>
      </w:r>
    </w:p>
    <w:p w14:paraId="18A5B024" w14:textId="77777777" w:rsidR="00673FB2" w:rsidRPr="00537BA0" w:rsidRDefault="00673FB2" w:rsidP="003C35BD">
      <w:pPr>
        <w:jc w:val="both"/>
        <w:rPr>
          <w:b/>
          <w:bCs/>
          <w:lang w:val="hr-HR"/>
        </w:rPr>
      </w:pPr>
    </w:p>
    <w:p w14:paraId="27630CC0" w14:textId="77777777" w:rsidR="00673FB2" w:rsidRPr="00537BA0" w:rsidRDefault="00673FB2" w:rsidP="003C35BD">
      <w:pPr>
        <w:jc w:val="center"/>
        <w:rPr>
          <w:b/>
          <w:bCs/>
          <w:lang w:val="hr-HR"/>
        </w:rPr>
      </w:pPr>
      <w:r w:rsidRPr="00537BA0">
        <w:rPr>
          <w:b/>
          <w:bCs/>
          <w:lang w:val="hr-HR"/>
        </w:rPr>
        <w:t xml:space="preserve">Članak </w:t>
      </w:r>
      <w:r w:rsidR="00C3689C" w:rsidRPr="00537BA0">
        <w:rPr>
          <w:b/>
          <w:bCs/>
          <w:lang w:val="hr-HR"/>
        </w:rPr>
        <w:t>2</w:t>
      </w:r>
      <w:r w:rsidR="00A4673F" w:rsidRPr="00537BA0">
        <w:rPr>
          <w:b/>
          <w:bCs/>
          <w:lang w:val="hr-HR"/>
        </w:rPr>
        <w:t>2</w:t>
      </w:r>
      <w:r w:rsidRPr="00537BA0">
        <w:rPr>
          <w:b/>
          <w:bCs/>
          <w:lang w:val="hr-HR"/>
        </w:rPr>
        <w:t>.</w:t>
      </w:r>
    </w:p>
    <w:p w14:paraId="1DECFA05" w14:textId="77777777" w:rsidR="00D70274" w:rsidRPr="00537BA0" w:rsidRDefault="00D70274" w:rsidP="003C35BD">
      <w:pPr>
        <w:jc w:val="center"/>
        <w:rPr>
          <w:lang w:val="hr-HR"/>
        </w:rPr>
      </w:pPr>
    </w:p>
    <w:p w14:paraId="2740443F" w14:textId="2ED673B1" w:rsidR="002601C7" w:rsidRPr="00537BA0" w:rsidRDefault="00D70274" w:rsidP="003C35BD">
      <w:pPr>
        <w:jc w:val="both"/>
        <w:rPr>
          <w:lang w:val="hr-HR"/>
        </w:rPr>
      </w:pPr>
      <w:r w:rsidRPr="00537BA0">
        <w:rPr>
          <w:lang w:val="hr-HR"/>
        </w:rPr>
        <w:t xml:space="preserve">         </w:t>
      </w:r>
      <w:r w:rsidR="002601C7" w:rsidRPr="00537BA0">
        <w:rPr>
          <w:lang w:val="hr-HR"/>
        </w:rPr>
        <w:t>Proračunska sredstva mogu se plasirati društvima u većinskom vlasništvu Grada putem kratkoročne pozajmice uz kamatu u visini eskontne stope</w:t>
      </w:r>
      <w:r w:rsidR="006E5C3A" w:rsidRPr="00537BA0">
        <w:rPr>
          <w:lang w:val="hr-HR"/>
        </w:rPr>
        <w:t xml:space="preserve"> Hrvatske narodne banke.</w:t>
      </w:r>
    </w:p>
    <w:p w14:paraId="6786E1BA" w14:textId="77777777" w:rsidR="00C3689C" w:rsidRPr="00537BA0" w:rsidRDefault="00C3689C" w:rsidP="003C35BD">
      <w:pPr>
        <w:jc w:val="both"/>
        <w:rPr>
          <w:lang w:val="hr-HR"/>
        </w:rPr>
      </w:pPr>
    </w:p>
    <w:p w14:paraId="3C8E894B" w14:textId="77777777" w:rsidR="002601C7" w:rsidRPr="00537BA0" w:rsidRDefault="002601C7" w:rsidP="003C35BD">
      <w:pPr>
        <w:jc w:val="center"/>
        <w:rPr>
          <w:b/>
          <w:bCs/>
          <w:lang w:val="hr-HR"/>
        </w:rPr>
      </w:pPr>
      <w:r w:rsidRPr="00537BA0">
        <w:rPr>
          <w:b/>
          <w:bCs/>
          <w:lang w:val="hr-HR"/>
        </w:rPr>
        <w:t>Članak 2</w:t>
      </w:r>
      <w:r w:rsidR="00A4673F" w:rsidRPr="00537BA0">
        <w:rPr>
          <w:b/>
          <w:bCs/>
          <w:lang w:val="hr-HR"/>
        </w:rPr>
        <w:t>3</w:t>
      </w:r>
      <w:r w:rsidRPr="00537BA0">
        <w:rPr>
          <w:b/>
          <w:bCs/>
          <w:lang w:val="hr-HR"/>
        </w:rPr>
        <w:t>.</w:t>
      </w:r>
    </w:p>
    <w:p w14:paraId="4335CB3A" w14:textId="77777777" w:rsidR="002601C7" w:rsidRPr="00537BA0" w:rsidRDefault="002601C7" w:rsidP="003C35BD">
      <w:pPr>
        <w:jc w:val="both"/>
        <w:rPr>
          <w:rFonts w:ascii="Arial" w:hAnsi="Arial" w:cs="Arial"/>
          <w:sz w:val="22"/>
          <w:szCs w:val="22"/>
          <w:lang w:val="hr-HR"/>
        </w:rPr>
      </w:pPr>
    </w:p>
    <w:p w14:paraId="01C246C4" w14:textId="77777777" w:rsidR="00D70274" w:rsidRPr="00537BA0" w:rsidRDefault="002601C7" w:rsidP="003C35BD">
      <w:pPr>
        <w:jc w:val="both"/>
        <w:rPr>
          <w:lang w:val="hr-HR"/>
        </w:rPr>
      </w:pPr>
      <w:r w:rsidRPr="00537BA0">
        <w:rPr>
          <w:lang w:val="hr-HR"/>
        </w:rPr>
        <w:t xml:space="preserve">           </w:t>
      </w:r>
      <w:r w:rsidR="00D70274" w:rsidRPr="00537BA0">
        <w:rPr>
          <w:lang w:val="hr-HR"/>
        </w:rPr>
        <w:t>Odluku o kupnji dionica ili udjela u trgovačkom društvu donosi Gradsko vijeće ako su za</w:t>
      </w:r>
      <w:r w:rsidRPr="00537BA0">
        <w:rPr>
          <w:lang w:val="hr-HR"/>
        </w:rPr>
        <w:t xml:space="preserve"> </w:t>
      </w:r>
      <w:r w:rsidR="00D70274" w:rsidRPr="00537BA0">
        <w:rPr>
          <w:lang w:val="hr-HR"/>
        </w:rPr>
        <w:t>kupnju osigurana sredstva u Proračunu i ako se time štiti javni interes, odnosno interes Grada</w:t>
      </w:r>
      <w:r w:rsidR="00A97D65" w:rsidRPr="00537BA0">
        <w:rPr>
          <w:lang w:val="hr-HR"/>
        </w:rPr>
        <w:t>.</w:t>
      </w:r>
    </w:p>
    <w:p w14:paraId="152186C0" w14:textId="59E4B15D" w:rsidR="00D70274" w:rsidRPr="00537BA0" w:rsidRDefault="002601C7" w:rsidP="003C35BD">
      <w:pPr>
        <w:jc w:val="both"/>
        <w:rPr>
          <w:lang w:val="hr-HR"/>
        </w:rPr>
      </w:pPr>
      <w:r w:rsidRPr="00537BA0">
        <w:rPr>
          <w:lang w:val="hr-HR"/>
        </w:rPr>
        <w:t xml:space="preserve">            </w:t>
      </w:r>
      <w:r w:rsidR="00D70274" w:rsidRPr="00537BA0">
        <w:rPr>
          <w:lang w:val="hr-HR"/>
        </w:rPr>
        <w:t>Ostvarena sredstva od prodaje dionica ili udjela u kapitalu trgovačkog društva mogu se</w:t>
      </w:r>
      <w:r w:rsidRPr="00537BA0">
        <w:rPr>
          <w:lang w:val="hr-HR"/>
        </w:rPr>
        <w:t xml:space="preserve"> </w:t>
      </w:r>
      <w:r w:rsidR="00D70274" w:rsidRPr="00537BA0">
        <w:rPr>
          <w:lang w:val="hr-HR"/>
        </w:rPr>
        <w:t xml:space="preserve">koristiti samo za otplatu duga </w:t>
      </w:r>
      <w:r w:rsidR="00C25069" w:rsidRPr="00537BA0">
        <w:rPr>
          <w:lang w:val="hr-HR"/>
        </w:rPr>
        <w:t xml:space="preserve">u Računu financiranja </w:t>
      </w:r>
      <w:r w:rsidR="00D70274" w:rsidRPr="00537BA0">
        <w:rPr>
          <w:lang w:val="hr-HR"/>
        </w:rPr>
        <w:t>ili za nabavu nefinancijske i financijske imovine Grada sukladno</w:t>
      </w:r>
      <w:r w:rsidRPr="00537BA0">
        <w:rPr>
          <w:lang w:val="hr-HR"/>
        </w:rPr>
        <w:t xml:space="preserve"> </w:t>
      </w:r>
      <w:r w:rsidR="00D70274" w:rsidRPr="00537BA0">
        <w:rPr>
          <w:lang w:val="hr-HR"/>
        </w:rPr>
        <w:t>Zakonu o proračunu.</w:t>
      </w:r>
    </w:p>
    <w:p w14:paraId="423B3A69" w14:textId="77777777" w:rsidR="005A112C" w:rsidRPr="00537BA0" w:rsidRDefault="005A112C" w:rsidP="003C35BD">
      <w:pPr>
        <w:jc w:val="both"/>
        <w:rPr>
          <w:b/>
          <w:bCs/>
          <w:lang w:val="hr-HR"/>
        </w:rPr>
      </w:pPr>
    </w:p>
    <w:p w14:paraId="753CA3A3" w14:textId="77777777" w:rsidR="00D70274" w:rsidRPr="00537BA0" w:rsidRDefault="00D70274" w:rsidP="003C35BD">
      <w:pPr>
        <w:jc w:val="center"/>
        <w:rPr>
          <w:lang w:val="hr-HR"/>
        </w:rPr>
      </w:pPr>
      <w:r w:rsidRPr="00537BA0">
        <w:rPr>
          <w:b/>
          <w:bCs/>
          <w:lang w:val="hr-HR"/>
        </w:rPr>
        <w:t xml:space="preserve">Članak </w:t>
      </w:r>
      <w:r w:rsidR="002601C7" w:rsidRPr="00537BA0">
        <w:rPr>
          <w:b/>
          <w:bCs/>
          <w:lang w:val="hr-HR"/>
        </w:rPr>
        <w:t>2</w:t>
      </w:r>
      <w:r w:rsidR="00A4673F" w:rsidRPr="00537BA0">
        <w:rPr>
          <w:b/>
          <w:bCs/>
          <w:lang w:val="hr-HR"/>
        </w:rPr>
        <w:t>4</w:t>
      </w:r>
      <w:r w:rsidRPr="00537BA0">
        <w:rPr>
          <w:lang w:val="hr-HR"/>
        </w:rPr>
        <w:t>.</w:t>
      </w:r>
    </w:p>
    <w:p w14:paraId="325E87B9" w14:textId="77777777" w:rsidR="002601C7" w:rsidRPr="00537BA0" w:rsidRDefault="002601C7" w:rsidP="003C35BD">
      <w:pPr>
        <w:jc w:val="both"/>
        <w:rPr>
          <w:lang w:val="hr-HR"/>
        </w:rPr>
      </w:pPr>
    </w:p>
    <w:p w14:paraId="6F898012" w14:textId="2E0E3EF4" w:rsidR="005A112C" w:rsidRPr="00537BA0" w:rsidRDefault="002601C7" w:rsidP="003C35BD">
      <w:pPr>
        <w:overflowPunct/>
        <w:jc w:val="both"/>
        <w:textAlignment w:val="auto"/>
        <w:rPr>
          <w:lang w:val="hr-HR"/>
        </w:rPr>
      </w:pPr>
      <w:r w:rsidRPr="00537BA0">
        <w:rPr>
          <w:lang w:val="hr-HR"/>
        </w:rPr>
        <w:t xml:space="preserve">          </w:t>
      </w:r>
      <w:r w:rsidR="00D70274" w:rsidRPr="00537BA0">
        <w:rPr>
          <w:lang w:val="hr-HR"/>
        </w:rPr>
        <w:t>Odgoda plaćanja i obročna otplata duga Gradu, otpis ili djelomičan otpis</w:t>
      </w:r>
      <w:r w:rsidRPr="00537BA0">
        <w:rPr>
          <w:lang w:val="hr-HR"/>
        </w:rPr>
        <w:t xml:space="preserve"> </w:t>
      </w:r>
      <w:r w:rsidR="00D70274" w:rsidRPr="00537BA0">
        <w:rPr>
          <w:lang w:val="hr-HR"/>
        </w:rPr>
        <w:t>potraživanja Grada te prodaja potraživanja Grada određuje se i provodi na način i pod uvjetima</w:t>
      </w:r>
      <w:r w:rsidRPr="00537BA0">
        <w:rPr>
          <w:lang w:val="hr-HR"/>
        </w:rPr>
        <w:t xml:space="preserve"> </w:t>
      </w:r>
      <w:r w:rsidR="00D70274" w:rsidRPr="00537BA0">
        <w:rPr>
          <w:lang w:val="hr-HR"/>
        </w:rPr>
        <w:t>utvrđenim propisima</w:t>
      </w:r>
      <w:r w:rsidR="002D6934" w:rsidRPr="00537BA0">
        <w:rPr>
          <w:lang w:val="hr-HR"/>
        </w:rPr>
        <w:t xml:space="preserve"> i Pravilniku o kriterijima, mjerilima i postupku za otpis potraživanja (“Službeni glasnik</w:t>
      </w:r>
      <w:r w:rsidR="004A1DB1" w:rsidRPr="00537BA0">
        <w:rPr>
          <w:lang w:val="hr-HR"/>
        </w:rPr>
        <w:t xml:space="preserve"> Grada Šibenika</w:t>
      </w:r>
      <w:r w:rsidR="002D6934" w:rsidRPr="00537BA0">
        <w:rPr>
          <w:lang w:val="hr-HR"/>
        </w:rPr>
        <w:t>” br</w:t>
      </w:r>
      <w:r w:rsidR="005117EE" w:rsidRPr="00537BA0">
        <w:rPr>
          <w:lang w:val="hr-HR"/>
        </w:rPr>
        <w:t>oj</w:t>
      </w:r>
      <w:r w:rsidR="002D6934" w:rsidRPr="00537BA0">
        <w:rPr>
          <w:lang w:val="hr-HR"/>
        </w:rPr>
        <w:t xml:space="preserve"> 9/18).</w:t>
      </w:r>
    </w:p>
    <w:p w14:paraId="090337C4" w14:textId="77777777" w:rsidR="002D6934" w:rsidRPr="00537BA0" w:rsidRDefault="002D6934" w:rsidP="003C35BD">
      <w:pPr>
        <w:overflowPunct/>
        <w:jc w:val="both"/>
        <w:textAlignment w:val="auto"/>
        <w:rPr>
          <w:lang w:val="hr-HR"/>
        </w:rPr>
      </w:pPr>
    </w:p>
    <w:p w14:paraId="5B7F0C2E" w14:textId="77777777" w:rsidR="00D70274" w:rsidRPr="00537BA0" w:rsidRDefault="00D70274" w:rsidP="003C35BD">
      <w:pPr>
        <w:jc w:val="center"/>
        <w:rPr>
          <w:b/>
          <w:bCs/>
          <w:lang w:val="hr-HR"/>
        </w:rPr>
      </w:pPr>
      <w:r w:rsidRPr="00537BA0">
        <w:rPr>
          <w:b/>
          <w:bCs/>
          <w:lang w:val="hr-HR"/>
        </w:rPr>
        <w:t xml:space="preserve">Članak </w:t>
      </w:r>
      <w:r w:rsidR="00300611" w:rsidRPr="00537BA0">
        <w:rPr>
          <w:b/>
          <w:bCs/>
          <w:lang w:val="hr-HR"/>
        </w:rPr>
        <w:t>2</w:t>
      </w:r>
      <w:r w:rsidR="00A4673F" w:rsidRPr="00537BA0">
        <w:rPr>
          <w:b/>
          <w:bCs/>
          <w:lang w:val="hr-HR"/>
        </w:rPr>
        <w:t>5</w:t>
      </w:r>
      <w:r w:rsidRPr="00537BA0">
        <w:rPr>
          <w:b/>
          <w:bCs/>
          <w:lang w:val="hr-HR"/>
        </w:rPr>
        <w:t>.</w:t>
      </w:r>
    </w:p>
    <w:p w14:paraId="34032078" w14:textId="77777777" w:rsidR="00300611" w:rsidRPr="00537BA0" w:rsidRDefault="00300611" w:rsidP="003C35BD">
      <w:pPr>
        <w:jc w:val="both"/>
        <w:rPr>
          <w:b/>
          <w:bCs/>
          <w:lang w:val="hr-HR"/>
        </w:rPr>
      </w:pPr>
    </w:p>
    <w:p w14:paraId="77017AAD" w14:textId="084CAA06" w:rsidR="00D70274" w:rsidRPr="00537BA0" w:rsidRDefault="00300611" w:rsidP="003C35BD">
      <w:pPr>
        <w:jc w:val="both"/>
        <w:rPr>
          <w:lang w:val="hr-HR"/>
        </w:rPr>
      </w:pPr>
      <w:r w:rsidRPr="00537BA0">
        <w:rPr>
          <w:lang w:val="hr-HR"/>
        </w:rPr>
        <w:t xml:space="preserve">               </w:t>
      </w:r>
      <w:r w:rsidR="00D70274" w:rsidRPr="00537BA0">
        <w:rPr>
          <w:lang w:val="hr-HR"/>
        </w:rPr>
        <w:t>Nefinancijskom dugotrajnom imovinom Grada upravljaju upravn</w:t>
      </w:r>
      <w:r w:rsidR="004A1DB1" w:rsidRPr="00537BA0">
        <w:rPr>
          <w:lang w:val="hr-HR"/>
        </w:rPr>
        <w:t>a</w:t>
      </w:r>
      <w:r w:rsidR="00D70274" w:rsidRPr="00537BA0">
        <w:rPr>
          <w:lang w:val="hr-HR"/>
        </w:rPr>
        <w:t xml:space="preserve"> </w:t>
      </w:r>
      <w:r w:rsidR="004A1DB1" w:rsidRPr="00537BA0">
        <w:rPr>
          <w:lang w:val="hr-HR"/>
        </w:rPr>
        <w:t>tijela</w:t>
      </w:r>
      <w:r w:rsidR="00D70274" w:rsidRPr="00537BA0">
        <w:rPr>
          <w:lang w:val="hr-HR"/>
        </w:rPr>
        <w:t xml:space="preserve"> te pravne osobe</w:t>
      </w:r>
      <w:r w:rsidR="00713B92" w:rsidRPr="00537BA0">
        <w:rPr>
          <w:lang w:val="hr-HR"/>
        </w:rPr>
        <w:t xml:space="preserve"> </w:t>
      </w:r>
      <w:r w:rsidR="00D70274" w:rsidRPr="00537BA0">
        <w:rPr>
          <w:lang w:val="hr-HR"/>
        </w:rPr>
        <w:t>(ustanove i trgovačka društva) kojih je Grad osnivač.</w:t>
      </w:r>
    </w:p>
    <w:p w14:paraId="0ECC2BF2" w14:textId="77777777" w:rsidR="00D70274" w:rsidRPr="00537BA0" w:rsidRDefault="00713B92" w:rsidP="003C35BD">
      <w:pPr>
        <w:jc w:val="both"/>
        <w:rPr>
          <w:lang w:val="hr-HR"/>
        </w:rPr>
      </w:pPr>
      <w:r w:rsidRPr="00537BA0">
        <w:rPr>
          <w:lang w:val="hr-HR"/>
        </w:rPr>
        <w:t xml:space="preserve">               </w:t>
      </w:r>
      <w:r w:rsidR="00D70274" w:rsidRPr="00537BA0">
        <w:rPr>
          <w:lang w:val="hr-HR"/>
        </w:rPr>
        <w:t>Upravljanje imovinom iz stavka 1. ovoga članka podrazumijeva njezino korištenje,</w:t>
      </w:r>
      <w:r w:rsidRPr="00537BA0">
        <w:rPr>
          <w:lang w:val="hr-HR"/>
        </w:rPr>
        <w:t xml:space="preserve"> </w:t>
      </w:r>
      <w:r w:rsidR="00D70274" w:rsidRPr="00537BA0">
        <w:rPr>
          <w:lang w:val="hr-HR"/>
        </w:rPr>
        <w:t>održavanje i davanje u zakup ili najam</w:t>
      </w:r>
      <w:r w:rsidR="00D70274" w:rsidRPr="00537BA0">
        <w:rPr>
          <w:color w:val="FF0000"/>
          <w:lang w:val="hr-HR"/>
        </w:rPr>
        <w:t>.</w:t>
      </w:r>
    </w:p>
    <w:p w14:paraId="49BEA85F" w14:textId="78DC4D05" w:rsidR="00D70274" w:rsidRPr="00537BA0" w:rsidRDefault="00713B92" w:rsidP="003C35BD">
      <w:pPr>
        <w:jc w:val="both"/>
        <w:rPr>
          <w:lang w:val="hr-HR"/>
        </w:rPr>
      </w:pPr>
      <w:r w:rsidRPr="00537BA0">
        <w:rPr>
          <w:lang w:val="hr-HR"/>
        </w:rPr>
        <w:t xml:space="preserve">               </w:t>
      </w:r>
      <w:r w:rsidR="00D70274" w:rsidRPr="00537BA0">
        <w:rPr>
          <w:lang w:val="hr-HR"/>
        </w:rPr>
        <w:t xml:space="preserve">Pročelnik upravnog </w:t>
      </w:r>
      <w:r w:rsidR="004A1DB1" w:rsidRPr="00537BA0">
        <w:rPr>
          <w:lang w:val="hr-HR"/>
        </w:rPr>
        <w:t>ti</w:t>
      </w:r>
      <w:r w:rsidRPr="00537BA0">
        <w:rPr>
          <w:lang w:val="hr-HR"/>
        </w:rPr>
        <w:t>jela</w:t>
      </w:r>
      <w:r w:rsidR="00D70274" w:rsidRPr="00537BA0">
        <w:rPr>
          <w:lang w:val="hr-HR"/>
        </w:rPr>
        <w:t xml:space="preserve"> i čelnik pravne osobe moraju imovinom iz stavka 1. ovoga članka</w:t>
      </w:r>
      <w:r w:rsidRPr="00537BA0">
        <w:rPr>
          <w:lang w:val="hr-HR"/>
        </w:rPr>
        <w:t xml:space="preserve"> </w:t>
      </w:r>
      <w:r w:rsidR="00D70274" w:rsidRPr="00537BA0">
        <w:rPr>
          <w:lang w:val="hr-HR"/>
        </w:rPr>
        <w:t>upravljati brigom dobrog gospodara i voditi popis o toj imovini u skladu sa zakonom.</w:t>
      </w:r>
    </w:p>
    <w:p w14:paraId="324E2CF7" w14:textId="77777777" w:rsidR="00D70274" w:rsidRPr="00537BA0" w:rsidRDefault="00713B92" w:rsidP="003C35BD">
      <w:pPr>
        <w:jc w:val="both"/>
        <w:rPr>
          <w:lang w:val="hr-HR"/>
        </w:rPr>
      </w:pPr>
      <w:r w:rsidRPr="00537BA0">
        <w:rPr>
          <w:lang w:val="hr-HR"/>
        </w:rPr>
        <w:t xml:space="preserve">               </w:t>
      </w:r>
      <w:r w:rsidR="00D70274" w:rsidRPr="00537BA0">
        <w:rPr>
          <w:lang w:val="hr-HR"/>
        </w:rPr>
        <w:t xml:space="preserve">Knjigovodstvena evidencija nefinancijske dugotrajne imovine Grada vodi se u </w:t>
      </w:r>
      <w:r w:rsidRPr="00537BA0">
        <w:rPr>
          <w:lang w:val="hr-HR"/>
        </w:rPr>
        <w:t xml:space="preserve">Upravnom odjelu </w:t>
      </w:r>
      <w:r w:rsidR="00D70274" w:rsidRPr="00537BA0">
        <w:rPr>
          <w:lang w:val="hr-HR"/>
        </w:rPr>
        <w:t>za financije.</w:t>
      </w:r>
    </w:p>
    <w:p w14:paraId="685B7C37" w14:textId="599A7A6A" w:rsidR="00D1433E" w:rsidRPr="00537BA0" w:rsidRDefault="00713B92" w:rsidP="003C35BD">
      <w:pPr>
        <w:jc w:val="both"/>
        <w:rPr>
          <w:lang w:val="hr-HR"/>
        </w:rPr>
      </w:pPr>
      <w:r w:rsidRPr="00537BA0">
        <w:rPr>
          <w:lang w:val="hr-HR"/>
        </w:rPr>
        <w:t xml:space="preserve">               </w:t>
      </w:r>
      <w:r w:rsidR="00D70274" w:rsidRPr="00537BA0">
        <w:rPr>
          <w:lang w:val="hr-HR"/>
        </w:rPr>
        <w:t xml:space="preserve">Pročelnici upravnih </w:t>
      </w:r>
      <w:r w:rsidR="004A1DB1" w:rsidRPr="00537BA0">
        <w:rPr>
          <w:lang w:val="hr-HR"/>
        </w:rPr>
        <w:t>ti</w:t>
      </w:r>
      <w:r w:rsidRPr="00537BA0">
        <w:rPr>
          <w:lang w:val="hr-HR"/>
        </w:rPr>
        <w:t>jela</w:t>
      </w:r>
      <w:r w:rsidR="00D70274" w:rsidRPr="00537BA0">
        <w:rPr>
          <w:lang w:val="hr-HR"/>
        </w:rPr>
        <w:t xml:space="preserve"> te čelnici pravnih osoba koji upravljaju imovinom Grada dužni su</w:t>
      </w:r>
      <w:r w:rsidRPr="00537BA0">
        <w:rPr>
          <w:lang w:val="hr-HR"/>
        </w:rPr>
        <w:t xml:space="preserve"> Upravnom odjelu</w:t>
      </w:r>
      <w:r w:rsidR="00D70274" w:rsidRPr="00537BA0">
        <w:rPr>
          <w:lang w:val="hr-HR"/>
        </w:rPr>
        <w:t xml:space="preserve"> za financije dostaviti podatke o svakoj poslovnoj promjeni na imovini kojom</w:t>
      </w:r>
      <w:r w:rsidRPr="00537BA0">
        <w:rPr>
          <w:lang w:val="hr-HR"/>
        </w:rPr>
        <w:t xml:space="preserve"> </w:t>
      </w:r>
      <w:r w:rsidR="00D70274" w:rsidRPr="00537BA0">
        <w:rPr>
          <w:lang w:val="hr-HR"/>
        </w:rPr>
        <w:t>upravljaju</w:t>
      </w:r>
      <w:r w:rsidR="00BD7C64" w:rsidRPr="00537BA0">
        <w:rPr>
          <w:lang w:val="hr-HR"/>
        </w:rPr>
        <w:t>.</w:t>
      </w:r>
    </w:p>
    <w:p w14:paraId="37DD1225" w14:textId="77777777" w:rsidR="00B25271" w:rsidRDefault="00B25271" w:rsidP="003C35BD">
      <w:pPr>
        <w:jc w:val="both"/>
        <w:rPr>
          <w:lang w:val="hr-HR"/>
        </w:rPr>
      </w:pPr>
    </w:p>
    <w:p w14:paraId="47A7573A" w14:textId="77777777" w:rsidR="00601E96" w:rsidRPr="00537BA0" w:rsidRDefault="00601E96" w:rsidP="003C35BD">
      <w:pPr>
        <w:jc w:val="both"/>
        <w:rPr>
          <w:lang w:val="hr-HR"/>
        </w:rPr>
      </w:pPr>
    </w:p>
    <w:p w14:paraId="18B93AE6" w14:textId="77777777" w:rsidR="00DD7C2A" w:rsidRPr="00537BA0" w:rsidRDefault="007F046A" w:rsidP="003C35BD">
      <w:pPr>
        <w:jc w:val="both"/>
        <w:rPr>
          <w:b/>
          <w:bCs/>
          <w:lang w:val="hr-HR"/>
        </w:rPr>
      </w:pPr>
      <w:r w:rsidRPr="00537BA0">
        <w:rPr>
          <w:b/>
          <w:bCs/>
          <w:lang w:val="hr-HR"/>
        </w:rPr>
        <w:lastRenderedPageBreak/>
        <w:t>I</w:t>
      </w:r>
      <w:r w:rsidR="00DD7C2A" w:rsidRPr="00537BA0">
        <w:rPr>
          <w:b/>
          <w:bCs/>
          <w:lang w:val="hr-HR"/>
        </w:rPr>
        <w:t>X. ZADUŽIVANJE I DAVANJE JAMSTAVA I SUGLASNOSTI</w:t>
      </w:r>
    </w:p>
    <w:p w14:paraId="15155922" w14:textId="77777777" w:rsidR="00E1394D" w:rsidRPr="00537BA0" w:rsidRDefault="00E1394D" w:rsidP="003C35BD">
      <w:pPr>
        <w:jc w:val="both"/>
        <w:rPr>
          <w:b/>
          <w:bCs/>
          <w:lang w:val="hr-HR"/>
        </w:rPr>
      </w:pPr>
    </w:p>
    <w:p w14:paraId="6F091D14" w14:textId="77777777" w:rsidR="00704039" w:rsidRPr="00537BA0" w:rsidRDefault="00421BC6" w:rsidP="003C35BD">
      <w:pPr>
        <w:jc w:val="center"/>
        <w:rPr>
          <w:b/>
          <w:bCs/>
          <w:lang w:val="hr-HR"/>
        </w:rPr>
      </w:pPr>
      <w:r w:rsidRPr="00537BA0">
        <w:rPr>
          <w:b/>
          <w:bCs/>
          <w:lang w:val="hr-HR"/>
        </w:rPr>
        <w:t>Članak 2</w:t>
      </w:r>
      <w:r w:rsidR="00D1433E" w:rsidRPr="00537BA0">
        <w:rPr>
          <w:b/>
          <w:bCs/>
          <w:lang w:val="hr-HR"/>
        </w:rPr>
        <w:t>6</w:t>
      </w:r>
      <w:r w:rsidR="00704039" w:rsidRPr="00537BA0">
        <w:rPr>
          <w:b/>
          <w:bCs/>
          <w:lang w:val="hr-HR"/>
        </w:rPr>
        <w:t>.</w:t>
      </w:r>
    </w:p>
    <w:p w14:paraId="4BAD7D27" w14:textId="77777777" w:rsidR="00704039" w:rsidRPr="00537BA0" w:rsidRDefault="00704039" w:rsidP="003C35BD">
      <w:pPr>
        <w:jc w:val="both"/>
        <w:rPr>
          <w:lang w:val="hr-HR"/>
        </w:rPr>
      </w:pPr>
    </w:p>
    <w:p w14:paraId="59A728CB" w14:textId="49AA5FAE" w:rsidR="00FC4307" w:rsidRPr="00537BA0" w:rsidRDefault="00001770" w:rsidP="003C35BD">
      <w:pPr>
        <w:jc w:val="both"/>
        <w:rPr>
          <w:lang w:val="hr-HR"/>
        </w:rPr>
      </w:pPr>
      <w:r w:rsidRPr="00537BA0">
        <w:rPr>
          <w:lang w:val="hr-HR"/>
        </w:rPr>
        <w:t xml:space="preserve">            Grad Šibenik može se kratkoročno zadužiti </w:t>
      </w:r>
      <w:r w:rsidR="00FC4307" w:rsidRPr="00537BA0">
        <w:rPr>
          <w:lang w:val="hr-HR"/>
        </w:rPr>
        <w:t>samo za premošćivanje jaza nastalog zbog različite dinamike priljeva sredstava i dospijeća obveza</w:t>
      </w:r>
      <w:r w:rsidR="004C3C8A" w:rsidRPr="00537BA0">
        <w:rPr>
          <w:lang w:val="hr-HR"/>
        </w:rPr>
        <w:t xml:space="preserve"> </w:t>
      </w:r>
      <w:r w:rsidR="00FC4307" w:rsidRPr="00537BA0">
        <w:rPr>
          <w:lang w:val="hr-HR"/>
        </w:rPr>
        <w:t xml:space="preserve">i to </w:t>
      </w:r>
      <w:r w:rsidRPr="00537BA0">
        <w:rPr>
          <w:lang w:val="hr-HR"/>
        </w:rPr>
        <w:t xml:space="preserve">najduže do 12 mjeseci, </w:t>
      </w:r>
      <w:r w:rsidR="00540129" w:rsidRPr="00537BA0">
        <w:rPr>
          <w:lang w:val="hr-HR"/>
        </w:rPr>
        <w:t xml:space="preserve">a u skladu s odredbama </w:t>
      </w:r>
      <w:r w:rsidR="00C331F9" w:rsidRPr="00537BA0">
        <w:rPr>
          <w:lang w:val="hr-HR"/>
        </w:rPr>
        <w:t xml:space="preserve">važećeg </w:t>
      </w:r>
      <w:r w:rsidR="00540129" w:rsidRPr="00537BA0">
        <w:rPr>
          <w:lang w:val="hr-HR"/>
        </w:rPr>
        <w:t>Zakona o proračunu.</w:t>
      </w:r>
    </w:p>
    <w:p w14:paraId="7CD4D599" w14:textId="77777777" w:rsidR="00001770" w:rsidRPr="00537BA0" w:rsidRDefault="00FC4307" w:rsidP="003C35BD">
      <w:pPr>
        <w:jc w:val="both"/>
        <w:rPr>
          <w:lang w:val="hr-HR"/>
        </w:rPr>
      </w:pPr>
      <w:r w:rsidRPr="00537BA0">
        <w:rPr>
          <w:lang w:val="hr-HR"/>
        </w:rPr>
        <w:t xml:space="preserve">          </w:t>
      </w:r>
      <w:r w:rsidR="00001770" w:rsidRPr="00537BA0">
        <w:rPr>
          <w:lang w:val="hr-HR"/>
        </w:rPr>
        <w:t>Grad Šibenik za podmirenje tekuće likvidnosti u tijeku proračunske godine može koristiti okvirni kredit po transakcijskom računu kod svoje poslovne banke.</w:t>
      </w:r>
      <w:r w:rsidRPr="00537BA0">
        <w:rPr>
          <w:lang w:val="hr-HR"/>
        </w:rPr>
        <w:t xml:space="preserve"> </w:t>
      </w:r>
    </w:p>
    <w:p w14:paraId="6A07EE88" w14:textId="77777777" w:rsidR="00034504" w:rsidRPr="00537BA0" w:rsidRDefault="00034504" w:rsidP="003C35BD">
      <w:pPr>
        <w:jc w:val="both"/>
        <w:rPr>
          <w:lang w:val="hr-HR"/>
        </w:rPr>
      </w:pPr>
    </w:p>
    <w:p w14:paraId="4D56B810" w14:textId="77777777" w:rsidR="00001770" w:rsidRPr="00537BA0" w:rsidRDefault="00236909" w:rsidP="003C35BD">
      <w:pPr>
        <w:jc w:val="both"/>
        <w:rPr>
          <w:b/>
          <w:bCs/>
          <w:lang w:val="hr-HR"/>
        </w:rPr>
      </w:pPr>
      <w:r w:rsidRPr="00537BA0">
        <w:rPr>
          <w:b/>
          <w:bCs/>
          <w:lang w:val="hr-HR"/>
        </w:rPr>
        <w:t xml:space="preserve">                                                               Članak 2</w:t>
      </w:r>
      <w:r w:rsidR="00D1433E" w:rsidRPr="00537BA0">
        <w:rPr>
          <w:b/>
          <w:bCs/>
          <w:lang w:val="hr-HR"/>
        </w:rPr>
        <w:t>7</w:t>
      </w:r>
      <w:r w:rsidRPr="00537BA0">
        <w:rPr>
          <w:b/>
          <w:bCs/>
          <w:lang w:val="hr-HR"/>
        </w:rPr>
        <w:t xml:space="preserve">. </w:t>
      </w:r>
    </w:p>
    <w:p w14:paraId="12E023CB" w14:textId="77777777" w:rsidR="00001770" w:rsidRPr="00537BA0" w:rsidRDefault="00001770" w:rsidP="003C35BD">
      <w:pPr>
        <w:jc w:val="both"/>
        <w:rPr>
          <w:lang w:val="hr-HR"/>
        </w:rPr>
      </w:pPr>
    </w:p>
    <w:p w14:paraId="3BC9DE64" w14:textId="77777777" w:rsidR="009871FD" w:rsidRPr="00537BA0" w:rsidRDefault="009871FD" w:rsidP="003C35BD">
      <w:pPr>
        <w:ind w:firstLine="720"/>
        <w:jc w:val="both"/>
        <w:rPr>
          <w:lang w:val="hr-HR"/>
        </w:rPr>
      </w:pPr>
      <w:r w:rsidRPr="00537BA0">
        <w:rPr>
          <w:lang w:val="hr-HR"/>
        </w:rPr>
        <w:t>Grad Šibenik se može dugoročno zadužiti za namjene utvrđene važećem Zakonu o proračunu.</w:t>
      </w:r>
    </w:p>
    <w:p w14:paraId="4A656C48" w14:textId="282580E9" w:rsidR="00351148" w:rsidRPr="00537BA0" w:rsidRDefault="00351148" w:rsidP="003C35BD">
      <w:pPr>
        <w:ind w:firstLine="720"/>
        <w:jc w:val="both"/>
        <w:rPr>
          <w:lang w:val="hr-HR"/>
        </w:rPr>
      </w:pPr>
      <w:r w:rsidRPr="00537BA0">
        <w:rPr>
          <w:lang w:val="hr-HR"/>
        </w:rPr>
        <w:t>Odluku o dugoročnom zaduženju Grada iz stavka 1. ovoga članka donosi Gradsko vijeće, a suglasnost za zaduženje daje Vlada Republike Hrvatske na prijedlog ministra financija.</w:t>
      </w:r>
      <w:r w:rsidR="00650F18" w:rsidRPr="00537BA0">
        <w:rPr>
          <w:lang w:val="hr-HR"/>
        </w:rPr>
        <w:t xml:space="preserve"> Iznimno, suglasnost za dugoročno zaduženje može dati ministar financija ako se Grad dugoročno zadužuje </w:t>
      </w:r>
      <w:r w:rsidR="009871FD" w:rsidRPr="00537BA0">
        <w:rPr>
          <w:lang w:val="hr-HR"/>
        </w:rPr>
        <w:t>najviše do iznosa ukupno prihvatljivog troška projekta sufinanciranog iz sredstava Europske unije.</w:t>
      </w:r>
      <w:r w:rsidR="00650F18" w:rsidRPr="00537BA0">
        <w:rPr>
          <w:lang w:val="hr-HR"/>
        </w:rPr>
        <w:t xml:space="preserve"> </w:t>
      </w:r>
    </w:p>
    <w:p w14:paraId="2FF7EAB6" w14:textId="77777777" w:rsidR="009871FD" w:rsidRPr="00537BA0" w:rsidRDefault="009871FD" w:rsidP="003C35BD">
      <w:pPr>
        <w:ind w:firstLine="720"/>
        <w:jc w:val="both"/>
        <w:rPr>
          <w:b/>
          <w:bCs/>
          <w:lang w:val="hr-HR"/>
        </w:rPr>
      </w:pPr>
    </w:p>
    <w:p w14:paraId="54F418D0" w14:textId="77777777" w:rsidR="00CC3F35" w:rsidRPr="00537BA0" w:rsidRDefault="00421BC6" w:rsidP="003C35BD">
      <w:pPr>
        <w:jc w:val="center"/>
        <w:rPr>
          <w:b/>
          <w:bCs/>
          <w:lang w:val="hr-HR"/>
        </w:rPr>
      </w:pPr>
      <w:r w:rsidRPr="00537BA0">
        <w:rPr>
          <w:b/>
          <w:bCs/>
          <w:lang w:val="hr-HR"/>
        </w:rPr>
        <w:t xml:space="preserve">Članak </w:t>
      </w:r>
      <w:r w:rsidR="00D82A11" w:rsidRPr="00537BA0">
        <w:rPr>
          <w:b/>
          <w:bCs/>
          <w:lang w:val="hr-HR"/>
        </w:rPr>
        <w:t>2</w:t>
      </w:r>
      <w:r w:rsidR="00FC5B54" w:rsidRPr="00537BA0">
        <w:rPr>
          <w:b/>
          <w:bCs/>
          <w:lang w:val="hr-HR"/>
        </w:rPr>
        <w:t>8</w:t>
      </w:r>
      <w:r w:rsidR="00921DA3" w:rsidRPr="00537BA0">
        <w:rPr>
          <w:b/>
          <w:bCs/>
          <w:lang w:val="hr-HR"/>
        </w:rPr>
        <w:t>.</w:t>
      </w:r>
    </w:p>
    <w:p w14:paraId="3368D574" w14:textId="77777777" w:rsidR="00921DA3" w:rsidRPr="00537BA0" w:rsidRDefault="00921DA3" w:rsidP="003C35BD">
      <w:pPr>
        <w:jc w:val="both"/>
        <w:rPr>
          <w:lang w:val="hr-HR"/>
        </w:rPr>
      </w:pPr>
    </w:p>
    <w:p w14:paraId="48E246CE" w14:textId="2C54E725" w:rsidR="00401706" w:rsidRPr="00537BA0" w:rsidRDefault="00401706" w:rsidP="003C35BD">
      <w:pPr>
        <w:ind w:firstLine="720"/>
        <w:jc w:val="both"/>
        <w:textAlignment w:val="auto"/>
        <w:rPr>
          <w:lang w:val="hr-HR"/>
        </w:rPr>
      </w:pPr>
      <w:r w:rsidRPr="00537BA0">
        <w:rPr>
          <w:lang w:val="hr-HR"/>
        </w:rPr>
        <w:t xml:space="preserve">Proračunski korisnici – ustanove kojima je Grad osnivač mogu se dugoročno zaduživati samo za namjene utvrđene Zakonom o proračunu te mogu refinancirati ili reprogramirati ostatak duga po osnovi kredita ili zajma isključivo uz suglasnost osnivača sukladno aktu o osnivanju i Statutu Grada Šibenika. </w:t>
      </w:r>
    </w:p>
    <w:p w14:paraId="2BC33237" w14:textId="77777777" w:rsidR="00401706" w:rsidRPr="00537BA0" w:rsidRDefault="00401706" w:rsidP="003C35BD">
      <w:pPr>
        <w:ind w:firstLine="720"/>
        <w:jc w:val="both"/>
        <w:textAlignment w:val="auto"/>
        <w:rPr>
          <w:lang w:val="hr-HR"/>
        </w:rPr>
      </w:pPr>
      <w:r w:rsidRPr="00537BA0">
        <w:rPr>
          <w:lang w:val="hr-HR"/>
        </w:rPr>
        <w:t xml:space="preserve">Suglasnosti iz stavka 1. ovoga članka uključuju se u opseg mogućeg zaduživanja Grada. </w:t>
      </w:r>
    </w:p>
    <w:p w14:paraId="7A6A389A" w14:textId="77777777" w:rsidR="00401706" w:rsidRPr="00537BA0" w:rsidRDefault="00401706" w:rsidP="003C35BD">
      <w:pPr>
        <w:ind w:firstLine="720"/>
        <w:jc w:val="both"/>
        <w:textAlignment w:val="auto"/>
        <w:rPr>
          <w:lang w:val="hr-HR"/>
        </w:rPr>
      </w:pPr>
      <w:r w:rsidRPr="00537BA0">
        <w:rPr>
          <w:lang w:val="hr-HR"/>
        </w:rPr>
        <w:t xml:space="preserve">Pravne osobe u većinskom vlasništvu ili suvlasništvu Grada mogu se dugoročno zaduživati te refinancirati ili reprogramirati ostatak duga po osnovi kredita ili zajma, uz suglasnost Grada, sukladno važećim propisima i Statutu Grada Šibenika. </w:t>
      </w:r>
    </w:p>
    <w:p w14:paraId="580A56DE" w14:textId="77777777" w:rsidR="00401706" w:rsidRPr="00537BA0" w:rsidRDefault="00401706" w:rsidP="003C35BD">
      <w:pPr>
        <w:ind w:firstLine="720"/>
        <w:jc w:val="both"/>
        <w:textAlignment w:val="auto"/>
        <w:rPr>
          <w:lang w:val="hr-HR"/>
        </w:rPr>
      </w:pPr>
      <w:r w:rsidRPr="00537BA0">
        <w:rPr>
          <w:lang w:val="hr-HR"/>
        </w:rPr>
        <w:t xml:space="preserve">Ako se pravna osoba iz stavka 3. ovoga članka dugoročno zadužuje kod međunarodne financijske institucije, na odluku o davanju suglasnosti za dugoročno zaduživanje pravne osobe obvezno je ishoditi prethodnu suglasnost ministra financija. </w:t>
      </w:r>
    </w:p>
    <w:p w14:paraId="1FB36448" w14:textId="77777777" w:rsidR="00401706" w:rsidRPr="00537BA0" w:rsidRDefault="00401706" w:rsidP="003C35BD">
      <w:pPr>
        <w:ind w:firstLine="720"/>
        <w:jc w:val="both"/>
        <w:textAlignment w:val="auto"/>
        <w:rPr>
          <w:lang w:val="hr-HR"/>
        </w:rPr>
      </w:pPr>
      <w:r w:rsidRPr="00537BA0">
        <w:rPr>
          <w:lang w:val="hr-HR"/>
        </w:rPr>
        <w:t>Suglasnosti iz stavka 3. i stavka 4. ovog članka ne ulaze u opseg mogućeg zaduživanja Grada.</w:t>
      </w:r>
    </w:p>
    <w:p w14:paraId="401AEBA2" w14:textId="77777777" w:rsidR="00401706" w:rsidRPr="00537BA0" w:rsidRDefault="00401706" w:rsidP="003C35BD">
      <w:pPr>
        <w:ind w:firstLine="720"/>
        <w:jc w:val="both"/>
        <w:textAlignment w:val="auto"/>
        <w:rPr>
          <w:lang w:val="hr-HR"/>
        </w:rPr>
      </w:pPr>
      <w:r w:rsidRPr="00537BA0">
        <w:rPr>
          <w:lang w:val="hr-HR"/>
        </w:rPr>
        <w:t xml:space="preserve">Grad može dati jamstvo za dugoročno zaduživanje proračunskom korisniku iz stavka 1. ovoga članka te pravnoj osobi u većinskom vlasništvu ili suvlasništvu iz stavka 3. ovoga članka, uz prethodno dobivenu suglasnost ministra financija, sukladno važećim propisima i Statutu Grada Šibenika. </w:t>
      </w:r>
    </w:p>
    <w:p w14:paraId="63CE78A5" w14:textId="77777777" w:rsidR="00401706" w:rsidRPr="00537BA0" w:rsidRDefault="00401706" w:rsidP="003C35BD">
      <w:pPr>
        <w:ind w:firstLine="720"/>
        <w:jc w:val="both"/>
        <w:textAlignment w:val="auto"/>
        <w:rPr>
          <w:lang w:val="hr-HR"/>
        </w:rPr>
      </w:pPr>
      <w:r w:rsidRPr="00537BA0">
        <w:rPr>
          <w:lang w:val="hr-HR"/>
        </w:rPr>
        <w:t xml:space="preserve">Dana jamstva iz stavka 6. ovoga članka uključuju se u opseg mogućeg zaduživanja Grada. </w:t>
      </w:r>
    </w:p>
    <w:p w14:paraId="02F74722" w14:textId="77777777" w:rsidR="00401706" w:rsidRPr="00537BA0" w:rsidRDefault="00401706" w:rsidP="003C35BD">
      <w:pPr>
        <w:ind w:firstLine="720"/>
        <w:jc w:val="both"/>
        <w:textAlignment w:val="auto"/>
        <w:rPr>
          <w:lang w:val="hr-HR"/>
        </w:rPr>
      </w:pPr>
      <w:r w:rsidRPr="00537BA0">
        <w:rPr>
          <w:lang w:val="hr-HR"/>
        </w:rPr>
        <w:t>Iznimno od odredbe stavka 7. ovoga članka, jamstvo koje je dano za zaduženje do ukupno prihvatljivog troška projekta sufinanciranog iz sredstava Europske unije ne uključuje se u opseg mogućeg zaduživanja Grada.</w:t>
      </w:r>
    </w:p>
    <w:p w14:paraId="63709A1F" w14:textId="30321E54" w:rsidR="00401706" w:rsidRPr="00537BA0" w:rsidRDefault="00401706" w:rsidP="003C35BD">
      <w:pPr>
        <w:ind w:firstLine="720"/>
        <w:jc w:val="both"/>
        <w:textAlignment w:val="auto"/>
        <w:rPr>
          <w:lang w:val="hr-HR"/>
        </w:rPr>
      </w:pPr>
      <w:r w:rsidRPr="00537BA0">
        <w:rPr>
          <w:lang w:val="hr-HR"/>
        </w:rPr>
        <w:t xml:space="preserve">Zahtjev za izdavanje suglasnosti za zaduženje i/ili davanje jamstva iz ovoga članka odgovorna osoba pravne osobe ili ustanove u većinskom vlasništvu ili suvlasništvu dostavlja Upravnom odjelu za financije </w:t>
      </w:r>
    </w:p>
    <w:p w14:paraId="71D58EFF" w14:textId="77777777" w:rsidR="00401706" w:rsidRPr="00537BA0" w:rsidRDefault="00401706" w:rsidP="003C35BD">
      <w:pPr>
        <w:jc w:val="both"/>
        <w:textAlignment w:val="auto"/>
        <w:rPr>
          <w:lang w:val="hr-HR"/>
        </w:rPr>
      </w:pPr>
      <w:r w:rsidRPr="00537BA0">
        <w:rPr>
          <w:lang w:val="hr-HR"/>
        </w:rPr>
        <w:t xml:space="preserve">            Zahtjev iz stavka 9. ovoga članka mora sadržavati sljedeću dokumentaciju:</w:t>
      </w:r>
    </w:p>
    <w:p w14:paraId="28DBC785" w14:textId="77777777" w:rsidR="00401706" w:rsidRPr="00537BA0" w:rsidRDefault="00401706" w:rsidP="003C35BD">
      <w:pPr>
        <w:jc w:val="both"/>
        <w:textAlignment w:val="auto"/>
        <w:rPr>
          <w:lang w:val="hr-HR"/>
        </w:rPr>
      </w:pPr>
      <w:r w:rsidRPr="00537BA0">
        <w:rPr>
          <w:lang w:val="hr-HR"/>
        </w:rPr>
        <w:t xml:space="preserve">- obrazloženje kapitalnog projekta, </w:t>
      </w:r>
    </w:p>
    <w:p w14:paraId="12820EF6" w14:textId="77777777" w:rsidR="00401706" w:rsidRPr="00537BA0" w:rsidRDefault="00401706" w:rsidP="003C35BD">
      <w:pPr>
        <w:jc w:val="both"/>
        <w:textAlignment w:val="auto"/>
        <w:rPr>
          <w:lang w:val="hr-HR"/>
        </w:rPr>
      </w:pPr>
      <w:r w:rsidRPr="00537BA0">
        <w:rPr>
          <w:lang w:val="hr-HR"/>
        </w:rPr>
        <w:t xml:space="preserve">- ovjerena financijska izvješća za prethodnu godinu, </w:t>
      </w:r>
    </w:p>
    <w:p w14:paraId="2284BE73" w14:textId="16E21EFF" w:rsidR="00401706" w:rsidRPr="00537BA0" w:rsidRDefault="00401706" w:rsidP="003C35BD">
      <w:pPr>
        <w:jc w:val="both"/>
        <w:textAlignment w:val="auto"/>
        <w:rPr>
          <w:lang w:val="hr-HR"/>
        </w:rPr>
      </w:pPr>
      <w:r w:rsidRPr="00537BA0">
        <w:rPr>
          <w:lang w:val="hr-HR"/>
        </w:rPr>
        <w:lastRenderedPageBreak/>
        <w:t>- dokumentaciju o provedenom postupku nabave</w:t>
      </w:r>
      <w:r w:rsidR="004A1DB1" w:rsidRPr="00537BA0">
        <w:rPr>
          <w:lang w:val="hr-HR"/>
        </w:rPr>
        <w:t xml:space="preserve"> te</w:t>
      </w:r>
    </w:p>
    <w:p w14:paraId="598AF567" w14:textId="77777777" w:rsidR="00401706" w:rsidRPr="00537BA0" w:rsidRDefault="00401706" w:rsidP="003C35BD">
      <w:pPr>
        <w:jc w:val="both"/>
        <w:textAlignment w:val="auto"/>
        <w:rPr>
          <w:lang w:val="hr-HR"/>
        </w:rPr>
      </w:pPr>
      <w:r w:rsidRPr="00537BA0">
        <w:rPr>
          <w:lang w:val="hr-HR"/>
        </w:rPr>
        <w:t>- nacrt ugovora ili pismo namjere banke s uvjetima kreditiranja i planom otplate sa svim navedenim troškovima (naknade i kamate).</w:t>
      </w:r>
    </w:p>
    <w:p w14:paraId="466B79FE" w14:textId="77777777" w:rsidR="003F26C6" w:rsidRPr="00537BA0" w:rsidRDefault="003F26C6" w:rsidP="003C35BD">
      <w:pPr>
        <w:jc w:val="both"/>
        <w:rPr>
          <w:b/>
          <w:bCs/>
          <w:lang w:val="hr-HR"/>
        </w:rPr>
      </w:pPr>
    </w:p>
    <w:p w14:paraId="4C6643C0" w14:textId="77777777" w:rsidR="00730FFD" w:rsidRPr="00537BA0" w:rsidRDefault="00421BC6" w:rsidP="003C35BD">
      <w:pPr>
        <w:jc w:val="center"/>
        <w:rPr>
          <w:b/>
          <w:bCs/>
          <w:lang w:val="hr-HR"/>
        </w:rPr>
      </w:pPr>
      <w:r w:rsidRPr="00537BA0">
        <w:rPr>
          <w:b/>
          <w:bCs/>
          <w:lang w:val="hr-HR"/>
        </w:rPr>
        <w:t xml:space="preserve">Članak </w:t>
      </w:r>
      <w:r w:rsidR="00FC5B54" w:rsidRPr="00537BA0">
        <w:rPr>
          <w:b/>
          <w:bCs/>
          <w:lang w:val="hr-HR"/>
        </w:rPr>
        <w:t>29</w:t>
      </w:r>
      <w:r w:rsidR="00730FFD" w:rsidRPr="00537BA0">
        <w:rPr>
          <w:b/>
          <w:bCs/>
          <w:lang w:val="hr-HR"/>
        </w:rPr>
        <w:t>.</w:t>
      </w:r>
    </w:p>
    <w:p w14:paraId="0A41F35F" w14:textId="77777777" w:rsidR="00730FFD" w:rsidRPr="00537BA0" w:rsidRDefault="00730FFD" w:rsidP="003C35BD">
      <w:pPr>
        <w:jc w:val="both"/>
        <w:rPr>
          <w:lang w:val="hr-HR"/>
        </w:rPr>
      </w:pPr>
    </w:p>
    <w:p w14:paraId="1F223617" w14:textId="72FAE49D" w:rsidR="009D5164" w:rsidRPr="00537BA0" w:rsidRDefault="009D5164" w:rsidP="003C35BD">
      <w:pPr>
        <w:jc w:val="both"/>
        <w:rPr>
          <w:lang w:val="hr-HR"/>
        </w:rPr>
      </w:pPr>
      <w:r w:rsidRPr="00537BA0">
        <w:rPr>
          <w:lang w:val="hr-HR"/>
        </w:rPr>
        <w:t xml:space="preserve">           Pravne osobe u većinskom vlasništvu ili suvlasništvu Grada i ustanove čiji je osnivač Grad, </w:t>
      </w:r>
      <w:r w:rsidR="003F26C6" w:rsidRPr="00537BA0">
        <w:rPr>
          <w:lang w:val="hr-HR"/>
        </w:rPr>
        <w:t xml:space="preserve">a </w:t>
      </w:r>
      <w:r w:rsidRPr="00537BA0">
        <w:rPr>
          <w:lang w:val="hr-HR"/>
        </w:rPr>
        <w:t>koje su dobile suglasnost ili jamstvo u smislu odredbi članka 2</w:t>
      </w:r>
      <w:r w:rsidR="00FC5B54" w:rsidRPr="00537BA0">
        <w:rPr>
          <w:lang w:val="hr-HR"/>
        </w:rPr>
        <w:t>8</w:t>
      </w:r>
      <w:r w:rsidRPr="00537BA0">
        <w:rPr>
          <w:lang w:val="hr-HR"/>
        </w:rPr>
        <w:t xml:space="preserve">. ove Odluke, dužne su Upravnom odjelu za financije tromjesečno, </w:t>
      </w:r>
      <w:r w:rsidR="00105AF4" w:rsidRPr="00537BA0">
        <w:rPr>
          <w:lang w:val="hr-HR"/>
        </w:rPr>
        <w:t xml:space="preserve">najkasnije </w:t>
      </w:r>
      <w:r w:rsidRPr="00537BA0">
        <w:rPr>
          <w:lang w:val="hr-HR"/>
        </w:rPr>
        <w:t xml:space="preserve">do </w:t>
      </w:r>
      <w:r w:rsidR="0087506C" w:rsidRPr="00537BA0">
        <w:rPr>
          <w:lang w:val="hr-HR"/>
        </w:rPr>
        <w:t>petog</w:t>
      </w:r>
      <w:r w:rsidRPr="00537BA0">
        <w:rPr>
          <w:lang w:val="hr-HR"/>
        </w:rPr>
        <w:t xml:space="preserve"> dana u mjesecu za prethodno tromjesečje, dostaviti informaciju o stanju zaduženosti te u roku od </w:t>
      </w:r>
      <w:r w:rsidR="00322678" w:rsidRPr="00537BA0">
        <w:rPr>
          <w:lang w:val="hr-HR"/>
        </w:rPr>
        <w:t>5</w:t>
      </w:r>
      <w:r w:rsidRPr="00537BA0">
        <w:rPr>
          <w:lang w:val="hr-HR"/>
        </w:rPr>
        <w:t xml:space="preserve"> dana od potpisivanja dostaviti ugovor o zaduživanju.</w:t>
      </w:r>
    </w:p>
    <w:p w14:paraId="7E81DB21" w14:textId="77777777" w:rsidR="009D5164" w:rsidRDefault="009D5164" w:rsidP="003C35BD">
      <w:pPr>
        <w:jc w:val="both"/>
        <w:rPr>
          <w:lang w:val="hr-HR"/>
        </w:rPr>
      </w:pPr>
    </w:p>
    <w:p w14:paraId="24164648" w14:textId="77777777" w:rsidR="006C00E1" w:rsidRPr="00537BA0" w:rsidRDefault="006C00E1" w:rsidP="003C35BD">
      <w:pPr>
        <w:jc w:val="both"/>
        <w:rPr>
          <w:lang w:val="hr-HR"/>
        </w:rPr>
      </w:pPr>
    </w:p>
    <w:p w14:paraId="56C08BD4" w14:textId="77777777" w:rsidR="009D5164" w:rsidRPr="00537BA0" w:rsidRDefault="00BD1297" w:rsidP="003C35BD">
      <w:pPr>
        <w:jc w:val="both"/>
        <w:rPr>
          <w:b/>
          <w:bCs/>
          <w:lang w:val="hr-HR"/>
        </w:rPr>
      </w:pPr>
      <w:r w:rsidRPr="00537BA0">
        <w:rPr>
          <w:b/>
          <w:bCs/>
          <w:lang w:val="hr-HR"/>
        </w:rPr>
        <w:t>X. PRIMJENA PRORAČUNSKOG RAČUNOVODSTVA, FINANCIJSKO-RAČUNOVODSTVENA KONTROLA I IZVJEŠTAVANJE</w:t>
      </w:r>
    </w:p>
    <w:p w14:paraId="33C1342F" w14:textId="77777777" w:rsidR="009D5164" w:rsidRPr="00537BA0" w:rsidRDefault="009D5164" w:rsidP="003C35BD">
      <w:pPr>
        <w:jc w:val="both"/>
        <w:rPr>
          <w:b/>
          <w:bCs/>
          <w:lang w:val="hr-HR"/>
        </w:rPr>
      </w:pPr>
    </w:p>
    <w:p w14:paraId="15FBC5B2" w14:textId="77777777" w:rsidR="00F84382" w:rsidRPr="00537BA0" w:rsidRDefault="00F84382" w:rsidP="003C35BD">
      <w:pPr>
        <w:jc w:val="center"/>
        <w:rPr>
          <w:b/>
          <w:bCs/>
          <w:lang w:val="hr-HR"/>
        </w:rPr>
      </w:pPr>
      <w:r w:rsidRPr="00537BA0">
        <w:rPr>
          <w:b/>
          <w:bCs/>
          <w:lang w:val="hr-HR"/>
        </w:rPr>
        <w:t xml:space="preserve">Članak </w:t>
      </w:r>
      <w:r w:rsidR="00BD7C64" w:rsidRPr="00537BA0">
        <w:rPr>
          <w:b/>
          <w:bCs/>
          <w:lang w:val="hr-HR"/>
        </w:rPr>
        <w:t>3</w:t>
      </w:r>
      <w:r w:rsidR="00FC5B54" w:rsidRPr="00537BA0">
        <w:rPr>
          <w:b/>
          <w:bCs/>
          <w:lang w:val="hr-HR"/>
        </w:rPr>
        <w:t>0</w:t>
      </w:r>
      <w:r w:rsidRPr="00537BA0">
        <w:rPr>
          <w:b/>
          <w:bCs/>
          <w:lang w:val="hr-HR"/>
        </w:rPr>
        <w:t>.</w:t>
      </w:r>
    </w:p>
    <w:p w14:paraId="76DBF03D" w14:textId="77777777" w:rsidR="009D5164" w:rsidRPr="00537BA0" w:rsidRDefault="009D5164" w:rsidP="003C35BD">
      <w:pPr>
        <w:jc w:val="both"/>
        <w:rPr>
          <w:lang w:val="hr-HR"/>
        </w:rPr>
      </w:pPr>
    </w:p>
    <w:p w14:paraId="6E9C454D" w14:textId="74212ACF" w:rsidR="009D5164" w:rsidRPr="00537BA0" w:rsidRDefault="00F84382" w:rsidP="003C35BD">
      <w:pPr>
        <w:jc w:val="both"/>
        <w:rPr>
          <w:lang w:val="hr-HR"/>
        </w:rPr>
      </w:pPr>
      <w:r w:rsidRPr="00537BA0">
        <w:rPr>
          <w:lang w:val="hr-HR"/>
        </w:rPr>
        <w:t xml:space="preserve">            Proračun i proračunski korisnici – ustanove Grada i osnovne škole primjenjuju sustav proračunskog računovodstva.</w:t>
      </w:r>
    </w:p>
    <w:p w14:paraId="7C1B7F99" w14:textId="77777777" w:rsidR="00136ADE" w:rsidRPr="00537BA0" w:rsidRDefault="00136ADE" w:rsidP="003C35BD">
      <w:pPr>
        <w:jc w:val="both"/>
        <w:rPr>
          <w:lang w:val="hr-HR"/>
        </w:rPr>
      </w:pPr>
    </w:p>
    <w:p w14:paraId="45FB0EB0" w14:textId="77777777" w:rsidR="009D5164" w:rsidRPr="00537BA0" w:rsidRDefault="00C879E6" w:rsidP="003C35BD">
      <w:pPr>
        <w:jc w:val="center"/>
        <w:rPr>
          <w:b/>
          <w:bCs/>
          <w:lang w:val="hr-HR"/>
        </w:rPr>
      </w:pPr>
      <w:r w:rsidRPr="00537BA0">
        <w:rPr>
          <w:b/>
          <w:bCs/>
          <w:lang w:val="hr-HR"/>
        </w:rPr>
        <w:t xml:space="preserve">Članak </w:t>
      </w:r>
      <w:r w:rsidR="00421A1A" w:rsidRPr="00537BA0">
        <w:rPr>
          <w:b/>
          <w:bCs/>
          <w:lang w:val="hr-HR"/>
        </w:rPr>
        <w:t>3</w:t>
      </w:r>
      <w:r w:rsidR="00FC5B54" w:rsidRPr="00537BA0">
        <w:rPr>
          <w:b/>
          <w:bCs/>
          <w:lang w:val="hr-HR"/>
        </w:rPr>
        <w:t>1</w:t>
      </w:r>
      <w:r w:rsidRPr="00537BA0">
        <w:rPr>
          <w:b/>
          <w:bCs/>
          <w:lang w:val="hr-HR"/>
        </w:rPr>
        <w:t>.</w:t>
      </w:r>
    </w:p>
    <w:p w14:paraId="4B6F4463" w14:textId="77777777" w:rsidR="009D5164" w:rsidRPr="00537BA0" w:rsidRDefault="009D5164" w:rsidP="003C35BD">
      <w:pPr>
        <w:jc w:val="both"/>
        <w:rPr>
          <w:lang w:val="hr-HR"/>
        </w:rPr>
      </w:pPr>
    </w:p>
    <w:p w14:paraId="069F6AA0" w14:textId="1E214570" w:rsidR="00421A1A" w:rsidRPr="00537BA0" w:rsidRDefault="00C879E6" w:rsidP="003C35BD">
      <w:pPr>
        <w:jc w:val="both"/>
        <w:rPr>
          <w:lang w:val="hr-HR"/>
        </w:rPr>
      </w:pPr>
      <w:r w:rsidRPr="00537BA0">
        <w:rPr>
          <w:lang w:val="hr-HR"/>
        </w:rPr>
        <w:t xml:space="preserve">            Kontrola poslovnih postupaka u pripremi i izvršavanju proračuna, upravljanje dugom i gotovinom, praćenje primjene financijskih propisa, praćenje nastanka obveza, praćenje primjene sustava proračunskog</w:t>
      </w:r>
      <w:r w:rsidR="0048789E" w:rsidRPr="00537BA0">
        <w:rPr>
          <w:lang w:val="hr-HR"/>
        </w:rPr>
        <w:t xml:space="preserve"> </w:t>
      </w:r>
      <w:r w:rsidRPr="00537BA0">
        <w:rPr>
          <w:lang w:val="hr-HR"/>
        </w:rPr>
        <w:t xml:space="preserve">računovodstva te poslovi financijskog izvještavanja obavljaju se u Upravnom odjelu za financije. </w:t>
      </w:r>
    </w:p>
    <w:p w14:paraId="2CCA3BBE" w14:textId="77777777" w:rsidR="009D5164" w:rsidRPr="00537BA0" w:rsidRDefault="00421A1A" w:rsidP="003C35BD">
      <w:pPr>
        <w:jc w:val="both"/>
        <w:rPr>
          <w:lang w:val="hr-HR"/>
        </w:rPr>
      </w:pPr>
      <w:r w:rsidRPr="00537BA0">
        <w:rPr>
          <w:lang w:val="hr-HR"/>
        </w:rPr>
        <w:t xml:space="preserve">           </w:t>
      </w:r>
      <w:r w:rsidR="00C879E6" w:rsidRPr="00537BA0">
        <w:rPr>
          <w:lang w:val="hr-HR"/>
        </w:rPr>
        <w:t>Svi korisnici proračunskih sredstava obvezni su Upravnom odjelu za financije dati sve potrebne podatke, isprave i izvješća koja se od njih traže</w:t>
      </w:r>
      <w:r w:rsidR="00843E2B" w:rsidRPr="00537BA0">
        <w:rPr>
          <w:lang w:val="hr-HR"/>
        </w:rPr>
        <w:t>.</w:t>
      </w:r>
    </w:p>
    <w:p w14:paraId="6562A3AA" w14:textId="77777777" w:rsidR="009D5164" w:rsidRPr="00537BA0" w:rsidRDefault="009D5164" w:rsidP="003C35BD">
      <w:pPr>
        <w:jc w:val="both"/>
        <w:rPr>
          <w:lang w:val="hr-HR"/>
        </w:rPr>
      </w:pPr>
    </w:p>
    <w:p w14:paraId="142DA114" w14:textId="77777777" w:rsidR="009D5164" w:rsidRPr="00537BA0" w:rsidRDefault="00843E2B" w:rsidP="003C35BD">
      <w:pPr>
        <w:jc w:val="center"/>
        <w:rPr>
          <w:b/>
          <w:bCs/>
          <w:lang w:val="hr-HR"/>
        </w:rPr>
      </w:pPr>
      <w:r w:rsidRPr="00537BA0">
        <w:rPr>
          <w:b/>
          <w:bCs/>
          <w:lang w:val="hr-HR"/>
        </w:rPr>
        <w:t xml:space="preserve">Članak </w:t>
      </w:r>
      <w:r w:rsidR="00421A1A" w:rsidRPr="00537BA0">
        <w:rPr>
          <w:b/>
          <w:bCs/>
          <w:lang w:val="hr-HR"/>
        </w:rPr>
        <w:t>3</w:t>
      </w:r>
      <w:r w:rsidR="00FC5B54" w:rsidRPr="00537BA0">
        <w:rPr>
          <w:b/>
          <w:bCs/>
          <w:lang w:val="hr-HR"/>
        </w:rPr>
        <w:t>2</w:t>
      </w:r>
      <w:r w:rsidRPr="00537BA0">
        <w:rPr>
          <w:b/>
          <w:bCs/>
          <w:lang w:val="hr-HR"/>
        </w:rPr>
        <w:t>.</w:t>
      </w:r>
    </w:p>
    <w:p w14:paraId="35893A75" w14:textId="77777777" w:rsidR="00735350" w:rsidRPr="00537BA0" w:rsidRDefault="00735350" w:rsidP="003C35BD">
      <w:pPr>
        <w:jc w:val="both"/>
        <w:rPr>
          <w:lang w:val="hr-HR"/>
        </w:rPr>
      </w:pPr>
    </w:p>
    <w:p w14:paraId="6C946B33" w14:textId="77777777" w:rsidR="004D5287" w:rsidRPr="00537BA0" w:rsidRDefault="004D5287" w:rsidP="003C35BD">
      <w:pPr>
        <w:ind w:firstLine="708"/>
        <w:jc w:val="both"/>
        <w:rPr>
          <w:rFonts w:ascii="Minion Pro" w:hAnsi="Minion Pro"/>
          <w:lang w:val="hr-HR"/>
        </w:rPr>
      </w:pPr>
      <w:r w:rsidRPr="00537BA0">
        <w:rPr>
          <w:rFonts w:ascii="Minion Pro" w:hAnsi="Minion Pro"/>
          <w:lang w:val="hr-HR"/>
        </w:rPr>
        <w:t xml:space="preserve">Proračunski korisnici dužni su, po usvajanju prijedloga polugodišnjeg i godišnjeg izvještaja od strane upravljačkog tijela i u rokovima propisanim odredbama važećeg Zakona o proračunu, dostaviti isti nadležnom upravnom odjelu na razini razdjela organizacijske klasifikacije. </w:t>
      </w:r>
    </w:p>
    <w:p w14:paraId="14E1756C" w14:textId="77777777" w:rsidR="004D5287" w:rsidRPr="00537BA0" w:rsidRDefault="004D5287" w:rsidP="003C35BD">
      <w:pPr>
        <w:ind w:firstLine="708"/>
        <w:jc w:val="both"/>
        <w:rPr>
          <w:rFonts w:ascii="Minion Pro" w:hAnsi="Minion Pro"/>
          <w:lang w:val="hr-HR"/>
        </w:rPr>
      </w:pPr>
      <w:r w:rsidRPr="00537BA0">
        <w:rPr>
          <w:rFonts w:ascii="Minion Pro" w:hAnsi="Minion Pro"/>
          <w:lang w:val="hr-HR"/>
        </w:rPr>
        <w:t xml:space="preserve">Nadležni upravni odjel dostavlja prijedlog polugodišnjeg izvještaja o izvršenju Upravnom odjelu za financije najkasnije do 20. kolovoza tekuće godine, a godišnji izvještaj najkasnije do 15. travnja tekuće godine za prethodnu godinu. </w:t>
      </w:r>
    </w:p>
    <w:p w14:paraId="62220894" w14:textId="370DF427" w:rsidR="0038394E" w:rsidRPr="00537BA0" w:rsidRDefault="004D5287" w:rsidP="00B25271">
      <w:pPr>
        <w:ind w:firstLine="708"/>
        <w:jc w:val="both"/>
        <w:rPr>
          <w:lang w:val="hr-HR"/>
        </w:rPr>
      </w:pPr>
      <w:r w:rsidRPr="00537BA0">
        <w:rPr>
          <w:rFonts w:ascii="Minion Pro" w:hAnsi="Minion Pro"/>
          <w:lang w:val="hr-HR"/>
        </w:rPr>
        <w:t xml:space="preserve">Po dostavljenim izvještajima Upravni odjel za financije sastavlja objedinjeni izvještaj o izvršenju proračuna Grada Šibenika </w:t>
      </w:r>
      <w:r w:rsidRPr="00537BA0">
        <w:rPr>
          <w:lang w:val="hr-HR"/>
        </w:rPr>
        <w:t xml:space="preserve">i dostavlja Gradonačelniku polugodišnji i godišnji izvještaj o izvršenju Proračuna u rokovima propisanim važećim Zakonom o proračunu. </w:t>
      </w:r>
    </w:p>
    <w:p w14:paraId="4EB00F86" w14:textId="77777777" w:rsidR="00421BC6" w:rsidRPr="00537BA0" w:rsidRDefault="00421A1A" w:rsidP="003C35BD">
      <w:pPr>
        <w:jc w:val="center"/>
        <w:rPr>
          <w:b/>
          <w:bCs/>
          <w:lang w:val="hr-HR"/>
        </w:rPr>
      </w:pPr>
      <w:r w:rsidRPr="00537BA0">
        <w:rPr>
          <w:b/>
          <w:bCs/>
          <w:lang w:val="hr-HR"/>
        </w:rPr>
        <w:t>Članak 3</w:t>
      </w:r>
      <w:r w:rsidR="00FC5B54" w:rsidRPr="00537BA0">
        <w:rPr>
          <w:b/>
          <w:bCs/>
          <w:lang w:val="hr-HR"/>
        </w:rPr>
        <w:t>3</w:t>
      </w:r>
      <w:r w:rsidRPr="00537BA0">
        <w:rPr>
          <w:b/>
          <w:bCs/>
          <w:lang w:val="hr-HR"/>
        </w:rPr>
        <w:t>.</w:t>
      </w:r>
    </w:p>
    <w:p w14:paraId="535067E3" w14:textId="77777777" w:rsidR="00421A1A" w:rsidRPr="00537BA0" w:rsidRDefault="00421A1A" w:rsidP="003C35BD">
      <w:pPr>
        <w:jc w:val="both"/>
        <w:rPr>
          <w:lang w:val="hr-HR"/>
        </w:rPr>
      </w:pPr>
    </w:p>
    <w:p w14:paraId="54432B6D" w14:textId="38F10098" w:rsidR="003F26C6" w:rsidRPr="00537BA0" w:rsidRDefault="00421A1A" w:rsidP="00864711">
      <w:pPr>
        <w:ind w:firstLine="708"/>
        <w:jc w:val="both"/>
        <w:rPr>
          <w:rFonts w:ascii="Minion Pro" w:hAnsi="Minion Pro"/>
          <w:color w:val="000000"/>
          <w:lang w:val="hr-HR"/>
        </w:rPr>
      </w:pPr>
      <w:r w:rsidRPr="00537BA0">
        <w:rPr>
          <w:rFonts w:ascii="Minion Pro" w:hAnsi="Minion Pro"/>
          <w:color w:val="000000"/>
          <w:lang w:val="hr-HR"/>
        </w:rPr>
        <w:t xml:space="preserve">Proračunski korisnici – ustanove i osnovne škole obvezni su Upravnom odjelu za financije dostaviti polugodišnji </w:t>
      </w:r>
      <w:r w:rsidR="000353AF">
        <w:rPr>
          <w:rFonts w:ascii="Minion Pro" w:hAnsi="Minion Pro"/>
          <w:color w:val="000000"/>
          <w:lang w:val="hr-HR"/>
        </w:rPr>
        <w:t>i</w:t>
      </w:r>
      <w:r w:rsidRPr="00537BA0">
        <w:rPr>
          <w:rFonts w:ascii="Minion Pro" w:hAnsi="Minion Pro"/>
          <w:color w:val="000000"/>
          <w:lang w:val="hr-HR"/>
        </w:rPr>
        <w:t xml:space="preserve"> godišnji financijski </w:t>
      </w:r>
      <w:r w:rsidR="000353AF">
        <w:rPr>
          <w:rFonts w:ascii="Minion Pro" w:hAnsi="Minion Pro"/>
          <w:color w:val="000000"/>
          <w:lang w:val="hr-HR"/>
        </w:rPr>
        <w:t xml:space="preserve">izvještaj </w:t>
      </w:r>
      <w:r w:rsidR="00864711">
        <w:rPr>
          <w:rFonts w:ascii="Minion Pro" w:hAnsi="Minion Pro"/>
          <w:color w:val="000000"/>
          <w:lang w:val="hr-HR"/>
        </w:rPr>
        <w:t>sukladno pr</w:t>
      </w:r>
      <w:r w:rsidR="000353AF">
        <w:rPr>
          <w:rFonts w:ascii="Minion Pro" w:hAnsi="Minion Pro"/>
          <w:color w:val="000000"/>
          <w:lang w:val="hr-HR"/>
        </w:rPr>
        <w:t>o</w:t>
      </w:r>
      <w:r w:rsidR="00864711">
        <w:rPr>
          <w:rFonts w:ascii="Minion Pro" w:hAnsi="Minion Pro"/>
          <w:color w:val="000000"/>
          <w:lang w:val="hr-HR"/>
        </w:rPr>
        <w:t>pisanim rokovima</w:t>
      </w:r>
      <w:r w:rsidR="000353AF">
        <w:rPr>
          <w:rFonts w:ascii="Minion Pro" w:hAnsi="Minion Pro"/>
          <w:color w:val="000000"/>
          <w:lang w:val="hr-HR"/>
        </w:rPr>
        <w:t>.</w:t>
      </w:r>
    </w:p>
    <w:p w14:paraId="49BE4383" w14:textId="77777777" w:rsidR="00B25271" w:rsidRPr="00537BA0" w:rsidRDefault="00B25271" w:rsidP="003C35BD">
      <w:pPr>
        <w:jc w:val="both"/>
        <w:rPr>
          <w:rFonts w:ascii="Minion Pro" w:hAnsi="Minion Pro"/>
          <w:color w:val="000000"/>
          <w:lang w:val="hr-HR"/>
        </w:rPr>
      </w:pPr>
    </w:p>
    <w:p w14:paraId="226D3E7D" w14:textId="77777777" w:rsidR="00B25271" w:rsidRDefault="00B25271" w:rsidP="003C35BD">
      <w:pPr>
        <w:jc w:val="both"/>
        <w:rPr>
          <w:rFonts w:ascii="Minion Pro" w:hAnsi="Minion Pro"/>
          <w:color w:val="000000"/>
          <w:lang w:val="hr-HR"/>
        </w:rPr>
      </w:pPr>
    </w:p>
    <w:p w14:paraId="634B68B2" w14:textId="77777777" w:rsidR="00864711" w:rsidRPr="00537BA0" w:rsidRDefault="00864711" w:rsidP="003C35BD">
      <w:pPr>
        <w:jc w:val="both"/>
        <w:rPr>
          <w:rFonts w:ascii="Minion Pro" w:hAnsi="Minion Pro"/>
          <w:color w:val="000000"/>
          <w:lang w:val="hr-HR"/>
        </w:rPr>
      </w:pPr>
    </w:p>
    <w:p w14:paraId="1AB7F1A6" w14:textId="2FE5CAEB" w:rsidR="00421A1A" w:rsidRPr="00537BA0" w:rsidRDefault="00421A1A" w:rsidP="003C35BD">
      <w:pPr>
        <w:numPr>
          <w:ilvl w:val="0"/>
          <w:numId w:val="6"/>
        </w:numPr>
        <w:ind w:left="709" w:hanging="349"/>
        <w:jc w:val="both"/>
        <w:rPr>
          <w:b/>
          <w:bCs/>
          <w:lang w:val="hr-HR"/>
        </w:rPr>
      </w:pPr>
      <w:r w:rsidRPr="00537BA0">
        <w:rPr>
          <w:b/>
          <w:bCs/>
          <w:lang w:val="hr-HR"/>
        </w:rPr>
        <w:lastRenderedPageBreak/>
        <w:t>URAVNOTEŽENJE PRORAČUNA I PRERASPODJELA SREDSTAVA PRORAČUNA</w:t>
      </w:r>
    </w:p>
    <w:p w14:paraId="1DA664D4" w14:textId="77777777" w:rsidR="003F26C6" w:rsidRPr="00537BA0" w:rsidRDefault="003F26C6" w:rsidP="003C35BD">
      <w:pPr>
        <w:ind w:left="1080"/>
        <w:jc w:val="both"/>
        <w:rPr>
          <w:b/>
          <w:bCs/>
          <w:lang w:val="hr-HR"/>
        </w:rPr>
      </w:pPr>
    </w:p>
    <w:p w14:paraId="1DBE202F" w14:textId="77777777" w:rsidR="00421A1A" w:rsidRPr="00537BA0" w:rsidRDefault="00421A1A" w:rsidP="003C35BD">
      <w:pPr>
        <w:jc w:val="center"/>
        <w:rPr>
          <w:b/>
          <w:bCs/>
          <w:lang w:val="hr-HR"/>
        </w:rPr>
      </w:pPr>
      <w:r w:rsidRPr="00537BA0">
        <w:rPr>
          <w:b/>
          <w:bCs/>
          <w:lang w:val="hr-HR"/>
        </w:rPr>
        <w:t xml:space="preserve">Članak </w:t>
      </w:r>
      <w:r w:rsidR="007F046A" w:rsidRPr="00537BA0">
        <w:rPr>
          <w:b/>
          <w:bCs/>
          <w:lang w:val="hr-HR"/>
        </w:rPr>
        <w:t>3</w:t>
      </w:r>
      <w:r w:rsidR="00FC5B54" w:rsidRPr="00537BA0">
        <w:rPr>
          <w:b/>
          <w:bCs/>
          <w:lang w:val="hr-HR"/>
        </w:rPr>
        <w:t>4</w:t>
      </w:r>
      <w:r w:rsidRPr="00537BA0">
        <w:rPr>
          <w:b/>
          <w:bCs/>
          <w:lang w:val="hr-HR"/>
        </w:rPr>
        <w:t>.</w:t>
      </w:r>
    </w:p>
    <w:p w14:paraId="21E56B5D" w14:textId="77777777" w:rsidR="00421A1A" w:rsidRPr="00537BA0" w:rsidRDefault="00421A1A" w:rsidP="003C35BD">
      <w:pPr>
        <w:jc w:val="both"/>
        <w:rPr>
          <w:lang w:val="hr-HR"/>
        </w:rPr>
      </w:pPr>
      <w:r w:rsidRPr="00537BA0">
        <w:rPr>
          <w:lang w:val="hr-HR"/>
        </w:rPr>
        <w:tab/>
      </w:r>
    </w:p>
    <w:p w14:paraId="7954A2C7" w14:textId="14D6DF54" w:rsidR="00421A1A" w:rsidRPr="009E201D" w:rsidRDefault="00421A1A" w:rsidP="003C35BD">
      <w:pPr>
        <w:jc w:val="both"/>
        <w:rPr>
          <w:lang w:val="hr-HR"/>
        </w:rPr>
      </w:pPr>
      <w:r w:rsidRPr="00537BA0">
        <w:rPr>
          <w:lang w:val="hr-HR"/>
        </w:rPr>
        <w:t xml:space="preserve">             Ukoliko se u tijeku proračunske godine zbog novih obveza za Proračun povećaju rashodi </w:t>
      </w:r>
      <w:r w:rsidR="009E201D">
        <w:rPr>
          <w:lang w:val="hr-HR"/>
        </w:rPr>
        <w:t>i/</w:t>
      </w:r>
      <w:r w:rsidRPr="00537BA0">
        <w:rPr>
          <w:lang w:val="hr-HR"/>
        </w:rPr>
        <w:t xml:space="preserve">ili izdaci, odnosno smanje prihodi i primici Proračuna, Gradonačelnik može, na prijedlog Upravnog odjela za financije, obustaviti izvršavanje Proračuna za pojedine rashode </w:t>
      </w:r>
      <w:r w:rsidR="000C4762">
        <w:rPr>
          <w:lang w:val="hr-HR"/>
        </w:rPr>
        <w:t>i/</w:t>
      </w:r>
      <w:r w:rsidRPr="00537BA0">
        <w:rPr>
          <w:lang w:val="hr-HR"/>
        </w:rPr>
        <w:t xml:space="preserve">ili </w:t>
      </w:r>
      <w:r w:rsidRPr="009E201D">
        <w:rPr>
          <w:lang w:val="hr-HR"/>
        </w:rPr>
        <w:t xml:space="preserve">izdatke, odnosno donijeti mjere privremene obustave izvršavanja Proračuna najduže </w:t>
      </w:r>
      <w:r w:rsidR="00FB0E6A" w:rsidRPr="009E201D">
        <w:rPr>
          <w:lang w:val="hr-HR"/>
        </w:rPr>
        <w:t>60</w:t>
      </w:r>
      <w:r w:rsidRPr="009E201D">
        <w:rPr>
          <w:lang w:val="hr-HR"/>
        </w:rPr>
        <w:t xml:space="preserve"> dana.</w:t>
      </w:r>
    </w:p>
    <w:p w14:paraId="3EF59DE2" w14:textId="6CFBBEC1" w:rsidR="00421A1A" w:rsidRPr="009E201D" w:rsidRDefault="00421A1A" w:rsidP="003C35BD">
      <w:pPr>
        <w:jc w:val="both"/>
        <w:rPr>
          <w:lang w:val="hr-HR"/>
        </w:rPr>
      </w:pPr>
      <w:r w:rsidRPr="009E201D">
        <w:rPr>
          <w:lang w:val="hr-HR"/>
        </w:rPr>
        <w:tab/>
        <w:t>Ako se za vrijeme provođenja mjera privremene obustave izvrš</w:t>
      </w:r>
      <w:r w:rsidR="009E201D" w:rsidRPr="009E201D">
        <w:rPr>
          <w:lang w:val="hr-HR"/>
        </w:rPr>
        <w:t>avan</w:t>
      </w:r>
      <w:r w:rsidRPr="009E201D">
        <w:rPr>
          <w:lang w:val="hr-HR"/>
        </w:rPr>
        <w:t>ja Proračun ne može uravnotežiti, Gradonačelnik mora najkasnije u roku od 15 dana prije isteka roka za privremenu obustavu izvrš</w:t>
      </w:r>
      <w:r w:rsidR="009E201D" w:rsidRPr="009E201D">
        <w:rPr>
          <w:lang w:val="hr-HR"/>
        </w:rPr>
        <w:t>ava</w:t>
      </w:r>
      <w:r w:rsidRPr="009E201D">
        <w:rPr>
          <w:lang w:val="hr-HR"/>
        </w:rPr>
        <w:t>nja Proračuna</w:t>
      </w:r>
      <w:r w:rsidR="00F71F10" w:rsidRPr="009E201D">
        <w:rPr>
          <w:lang w:val="hr-HR"/>
        </w:rPr>
        <w:t xml:space="preserve"> </w:t>
      </w:r>
      <w:r w:rsidRPr="009E201D">
        <w:rPr>
          <w:lang w:val="hr-HR"/>
        </w:rPr>
        <w:t>predložiti izmjene i dopune Proračuna.</w:t>
      </w:r>
    </w:p>
    <w:p w14:paraId="29004D3D" w14:textId="77777777" w:rsidR="00F71F10" w:rsidRPr="00DA1C9A" w:rsidRDefault="00F71F10" w:rsidP="003C35BD">
      <w:pPr>
        <w:jc w:val="both"/>
        <w:rPr>
          <w:lang w:val="hr-HR"/>
        </w:rPr>
      </w:pPr>
    </w:p>
    <w:p w14:paraId="6FB6CF06" w14:textId="77777777" w:rsidR="00421A1A" w:rsidRPr="00DA1C9A" w:rsidRDefault="00421A1A" w:rsidP="003C35BD">
      <w:pPr>
        <w:jc w:val="center"/>
        <w:rPr>
          <w:b/>
          <w:bCs/>
          <w:lang w:val="hr-HR"/>
        </w:rPr>
      </w:pPr>
      <w:r w:rsidRPr="00DA1C9A">
        <w:rPr>
          <w:b/>
          <w:bCs/>
          <w:lang w:val="hr-HR"/>
        </w:rPr>
        <w:t xml:space="preserve">Članak </w:t>
      </w:r>
      <w:r w:rsidR="007F046A" w:rsidRPr="00DA1C9A">
        <w:rPr>
          <w:b/>
          <w:bCs/>
          <w:lang w:val="hr-HR"/>
        </w:rPr>
        <w:t>3</w:t>
      </w:r>
      <w:r w:rsidR="00FC5B54" w:rsidRPr="00DA1C9A">
        <w:rPr>
          <w:b/>
          <w:bCs/>
          <w:lang w:val="hr-HR"/>
        </w:rPr>
        <w:t>5</w:t>
      </w:r>
      <w:r w:rsidRPr="00DA1C9A">
        <w:rPr>
          <w:b/>
          <w:bCs/>
          <w:lang w:val="hr-HR"/>
        </w:rPr>
        <w:t>.</w:t>
      </w:r>
    </w:p>
    <w:p w14:paraId="0EF04662" w14:textId="77777777" w:rsidR="003974DF" w:rsidRPr="00537BA0" w:rsidRDefault="003974DF" w:rsidP="003C35BD">
      <w:pPr>
        <w:jc w:val="both"/>
        <w:rPr>
          <w:b/>
          <w:bCs/>
          <w:lang w:val="hr-HR"/>
        </w:rPr>
      </w:pPr>
    </w:p>
    <w:p w14:paraId="05CED2A0" w14:textId="77777777" w:rsidR="008D4B42" w:rsidRPr="00537BA0" w:rsidRDefault="003974DF" w:rsidP="003C35BD">
      <w:pPr>
        <w:overflowPunct/>
        <w:ind w:firstLine="720"/>
        <w:jc w:val="both"/>
        <w:textAlignment w:val="auto"/>
        <w:rPr>
          <w:lang w:val="hr-HR"/>
        </w:rPr>
      </w:pPr>
      <w:r w:rsidRPr="00537BA0">
        <w:rPr>
          <w:lang w:val="hr-HR"/>
        </w:rPr>
        <w:t xml:space="preserve">Izmjenama i dopunama proračuna te financijskog plana proračunskog korisnika mijenja se isključivo usvojeni plan za tekuću proračunsku godinu. </w:t>
      </w:r>
    </w:p>
    <w:p w14:paraId="589A14B8" w14:textId="77777777" w:rsidR="008D4B42" w:rsidRPr="00537BA0" w:rsidRDefault="003974DF" w:rsidP="003C35BD">
      <w:pPr>
        <w:overflowPunct/>
        <w:ind w:firstLine="720"/>
        <w:jc w:val="both"/>
        <w:textAlignment w:val="auto"/>
        <w:rPr>
          <w:lang w:val="hr-HR"/>
        </w:rPr>
      </w:pPr>
      <w:r w:rsidRPr="00537BA0">
        <w:rPr>
          <w:lang w:val="hr-HR"/>
        </w:rPr>
        <w:t xml:space="preserve">Izmjenama i dopunama proračuna ne mogu se umanjiti rashodi i izdaci ispod razine izvršenja i preuzetih obveza po investicijskim projektima te preuzetih obveza iz ugovora koji zahtijevaju plaćanje u sljedećim godinama. </w:t>
      </w:r>
    </w:p>
    <w:p w14:paraId="2C3A6B5F" w14:textId="29FB6161" w:rsidR="003974DF" w:rsidRPr="00537BA0" w:rsidRDefault="003974DF" w:rsidP="007140F5">
      <w:pPr>
        <w:overflowPunct/>
        <w:ind w:firstLine="720"/>
        <w:jc w:val="both"/>
        <w:textAlignment w:val="auto"/>
        <w:rPr>
          <w:lang w:val="hr-HR"/>
        </w:rPr>
      </w:pPr>
      <w:r w:rsidRPr="00537BA0">
        <w:rPr>
          <w:lang w:val="hr-HR"/>
        </w:rPr>
        <w:t>Ostvareni namjenski prihodi i primici i ostvareni vlastiti prihodi te rashodi i izdaci izvršeni iznad iznosa utvrđenih u proračunu, izmjenama i dopunama proračuna moraju se planirati minimalno na razini ostvarenih prihoda i primitaka, odnosno izvršenih rashoda i izdataka. Uz svake izmjene i dopune proračuna obvezno je izraditi obrazloženj</w:t>
      </w:r>
      <w:r w:rsidR="009B3102">
        <w:rPr>
          <w:lang w:val="hr-HR"/>
        </w:rPr>
        <w:t>e</w:t>
      </w:r>
      <w:r w:rsidRPr="00537BA0">
        <w:rPr>
          <w:lang w:val="hr-HR"/>
        </w:rPr>
        <w:t xml:space="preserve"> izmjena i dopuna proračuna.</w:t>
      </w:r>
    </w:p>
    <w:p w14:paraId="4A31760E" w14:textId="77777777" w:rsidR="005B14A2" w:rsidRPr="00537BA0" w:rsidRDefault="005B14A2" w:rsidP="005B14A2">
      <w:pPr>
        <w:jc w:val="both"/>
        <w:rPr>
          <w:rFonts w:ascii="CIDFont+F3" w:hAnsi="CIDFont+F3" w:cs="CIDFont+F3"/>
          <w:sz w:val="23"/>
          <w:szCs w:val="23"/>
          <w:lang w:val="hr-HR"/>
        </w:rPr>
      </w:pPr>
    </w:p>
    <w:p w14:paraId="4573C79B" w14:textId="5E4CFA76" w:rsidR="00421A1A" w:rsidRPr="00537BA0" w:rsidRDefault="00421A1A" w:rsidP="005B14A2">
      <w:pPr>
        <w:jc w:val="center"/>
        <w:rPr>
          <w:b/>
          <w:bCs/>
          <w:lang w:val="hr-HR"/>
        </w:rPr>
      </w:pPr>
      <w:r w:rsidRPr="00537BA0">
        <w:rPr>
          <w:b/>
          <w:bCs/>
          <w:lang w:val="hr-HR"/>
        </w:rPr>
        <w:t xml:space="preserve">Članak </w:t>
      </w:r>
      <w:r w:rsidR="007F046A" w:rsidRPr="00537BA0">
        <w:rPr>
          <w:b/>
          <w:bCs/>
          <w:lang w:val="hr-HR"/>
        </w:rPr>
        <w:t>3</w:t>
      </w:r>
      <w:r w:rsidR="00FC5B54" w:rsidRPr="00537BA0">
        <w:rPr>
          <w:b/>
          <w:bCs/>
          <w:lang w:val="hr-HR"/>
        </w:rPr>
        <w:t>6</w:t>
      </w:r>
      <w:r w:rsidRPr="00537BA0">
        <w:rPr>
          <w:b/>
          <w:bCs/>
          <w:lang w:val="hr-HR"/>
        </w:rPr>
        <w:t>.</w:t>
      </w:r>
    </w:p>
    <w:p w14:paraId="05BD52F0" w14:textId="77777777" w:rsidR="00786CBF" w:rsidRPr="00537BA0" w:rsidRDefault="00786CBF" w:rsidP="003C35BD">
      <w:pPr>
        <w:jc w:val="both"/>
        <w:rPr>
          <w:color w:val="FF0000"/>
          <w:lang w:val="hr-HR"/>
        </w:rPr>
      </w:pPr>
    </w:p>
    <w:p w14:paraId="4B237B8E" w14:textId="77777777" w:rsidR="00786CBF" w:rsidRPr="00537BA0" w:rsidRDefault="00786CBF" w:rsidP="003C35BD">
      <w:pPr>
        <w:ind w:firstLine="709"/>
        <w:jc w:val="both"/>
        <w:rPr>
          <w:lang w:val="hr-HR"/>
        </w:rPr>
      </w:pPr>
      <w:r w:rsidRPr="00537BA0">
        <w:rPr>
          <w:lang w:val="hr-HR"/>
        </w:rPr>
        <w:t>Gradonačelnik može odobriti preraspodjelu sredstava u Proračunu unutar pojedinog razdjela i između pojedinih razdjela, i to unutar izvora financiranja opći prihodi i primici i unutar izvora financiranja namjenski primici, s tim da umanjenje pojedine stavke rashoda i izdataka na razini skupine ekonomske klasifikacije može biti najviše do 5%</w:t>
      </w:r>
      <w:r w:rsidR="00136ADE" w:rsidRPr="00537BA0">
        <w:rPr>
          <w:lang w:val="hr-HR"/>
        </w:rPr>
        <w:t>.</w:t>
      </w:r>
    </w:p>
    <w:p w14:paraId="2B47E389" w14:textId="77777777" w:rsidR="00786CBF" w:rsidRPr="00537BA0" w:rsidRDefault="00786CBF" w:rsidP="003C35BD">
      <w:pPr>
        <w:ind w:firstLine="720"/>
        <w:jc w:val="both"/>
        <w:rPr>
          <w:lang w:val="hr-HR"/>
        </w:rPr>
      </w:pPr>
      <w:r w:rsidRPr="00537BA0">
        <w:rPr>
          <w:lang w:val="hr-HR"/>
        </w:rPr>
        <w:t xml:space="preserve">Iznimno od odredbe stavka 1. ovoga članka, preraspodjela sredstava unutar izvora opći prihodi i primici može se izvršiti najviše do 15% sredstava utvrđenih na stavci rashoda i izdataka razine skupine ekonomske klasifikacije, ako se time osigurava povećanje sredstava učešća </w:t>
      </w:r>
      <w:r w:rsidR="00FC3EE9" w:rsidRPr="00537BA0">
        <w:rPr>
          <w:lang w:val="hr-HR"/>
        </w:rPr>
        <w:t xml:space="preserve">Grada </w:t>
      </w:r>
      <w:r w:rsidRPr="00537BA0">
        <w:rPr>
          <w:lang w:val="hr-HR"/>
        </w:rPr>
        <w:t xml:space="preserve">planiranih u Proračunu za financiranje projekata koji se sufinanciraju iz sredstava Europske unije po odobrenju Gradonačelnika. </w:t>
      </w:r>
    </w:p>
    <w:p w14:paraId="7FF0B64A" w14:textId="77777777" w:rsidR="00786CBF" w:rsidRPr="00537BA0" w:rsidRDefault="00786CBF" w:rsidP="003C35BD">
      <w:pPr>
        <w:ind w:firstLine="720"/>
        <w:jc w:val="both"/>
        <w:rPr>
          <w:lang w:val="hr-HR"/>
        </w:rPr>
      </w:pPr>
      <w:r w:rsidRPr="00537BA0">
        <w:rPr>
          <w:lang w:val="hr-HR"/>
        </w:rPr>
        <w:t>Iznimno od</w:t>
      </w:r>
      <w:r w:rsidR="0007765E" w:rsidRPr="00537BA0">
        <w:rPr>
          <w:lang w:val="hr-HR"/>
        </w:rPr>
        <w:t xml:space="preserve"> odredbe</w:t>
      </w:r>
      <w:r w:rsidRPr="00537BA0">
        <w:rPr>
          <w:lang w:val="hr-HR"/>
        </w:rPr>
        <w:t xml:space="preserve"> stavka 1. ovoga članka, sredstva učešća Grada planirana u Proračunu za financiranje projekata koji se sufinanciraju iz sredstava Europske unije iz izvora financiranja opći prihodi i primici te sredstva za financiranje projekata koja se refundiraju iz pomoći Europske unije mogu se preraspodjeljivati:</w:t>
      </w:r>
    </w:p>
    <w:p w14:paraId="508E2593" w14:textId="77777777" w:rsidR="00786CBF" w:rsidRPr="00537BA0" w:rsidRDefault="00786CBF" w:rsidP="003C35BD">
      <w:pPr>
        <w:pStyle w:val="Odlomakpopisa"/>
        <w:numPr>
          <w:ilvl w:val="0"/>
          <w:numId w:val="7"/>
        </w:numPr>
        <w:jc w:val="both"/>
      </w:pPr>
      <w:r w:rsidRPr="00537BA0">
        <w:t>bez ograničenja unutar istog razdjela organizacijske klasifikacije,</w:t>
      </w:r>
    </w:p>
    <w:p w14:paraId="7844596E" w14:textId="77777777" w:rsidR="00786CBF" w:rsidRPr="00537BA0" w:rsidRDefault="00786CBF" w:rsidP="003C35BD">
      <w:pPr>
        <w:pStyle w:val="Odlomakpopisa"/>
        <w:numPr>
          <w:ilvl w:val="0"/>
          <w:numId w:val="7"/>
        </w:numPr>
        <w:jc w:val="both"/>
      </w:pPr>
      <w:r w:rsidRPr="00537BA0">
        <w:t>najviše do 15% između projekata različitih razdjela organizacijske klasifikacije.</w:t>
      </w:r>
    </w:p>
    <w:p w14:paraId="7127D9C7" w14:textId="77777777" w:rsidR="00786CBF" w:rsidRPr="00537BA0" w:rsidRDefault="00786CBF" w:rsidP="003C35BD">
      <w:pPr>
        <w:ind w:firstLine="720"/>
        <w:jc w:val="both"/>
        <w:rPr>
          <w:lang w:val="hr-HR"/>
        </w:rPr>
      </w:pPr>
      <w:r w:rsidRPr="00537BA0">
        <w:rPr>
          <w:lang w:val="hr-HR"/>
        </w:rPr>
        <w:t>Iznimno od odredbe stavka 1. ovog članka, sredstva za otplatu glavnice i kamata duga i jamstava te negativne tečajne razlike i razlike zbog primjene valutne klauzule mogu se tijekom proračunske godine osiguravati preraspodjelom bez ograničenja.</w:t>
      </w:r>
    </w:p>
    <w:p w14:paraId="20DA9B36" w14:textId="77777777" w:rsidR="00786CBF" w:rsidRPr="00537BA0" w:rsidRDefault="00786CBF" w:rsidP="003C35BD">
      <w:pPr>
        <w:ind w:firstLine="720"/>
        <w:jc w:val="both"/>
        <w:rPr>
          <w:lang w:val="hr-HR"/>
        </w:rPr>
      </w:pPr>
      <w:r w:rsidRPr="00537BA0">
        <w:rPr>
          <w:lang w:val="hr-HR"/>
        </w:rPr>
        <w:t xml:space="preserve">Obrazloženi zahtjev </w:t>
      </w:r>
      <w:r w:rsidR="00AD4DF9" w:rsidRPr="00537BA0">
        <w:rPr>
          <w:lang w:val="hr-HR"/>
        </w:rPr>
        <w:t>za preraspodjelom sredstava</w:t>
      </w:r>
      <w:r w:rsidRPr="00537BA0">
        <w:rPr>
          <w:lang w:val="hr-HR"/>
        </w:rPr>
        <w:t xml:space="preserve"> dostavlja se Gradonačelniku putem Upravnog odjela za financije i mora sadržavati odgovarajuću dokumentaciju kojom se dokazuje opravdanost razloga za dodatnim sredstvima na proračunskoj stavci koja se povećava, odnosno opravdanost razloga za smanjenje sredstava na proračunskim stavkama.</w:t>
      </w:r>
    </w:p>
    <w:p w14:paraId="7D811A17" w14:textId="77777777" w:rsidR="00786CBF" w:rsidRPr="00537BA0" w:rsidRDefault="00786CBF" w:rsidP="003C35BD">
      <w:pPr>
        <w:jc w:val="both"/>
        <w:rPr>
          <w:lang w:val="hr-HR"/>
        </w:rPr>
      </w:pPr>
      <w:r w:rsidRPr="00537BA0">
        <w:rPr>
          <w:lang w:val="hr-HR"/>
        </w:rPr>
        <w:lastRenderedPageBreak/>
        <w:t xml:space="preserve">            Proračunska sredstva ne mogu se preraspodijeliti između Računa prihoda i rashoda i Računa financiranja.</w:t>
      </w:r>
    </w:p>
    <w:p w14:paraId="5CD2DC64" w14:textId="77777777" w:rsidR="00786CBF" w:rsidRPr="00537BA0" w:rsidRDefault="00786CBF" w:rsidP="003C35BD">
      <w:pPr>
        <w:jc w:val="both"/>
        <w:rPr>
          <w:lang w:val="hr-HR"/>
        </w:rPr>
      </w:pPr>
      <w:r w:rsidRPr="00537BA0">
        <w:rPr>
          <w:lang w:val="hr-HR"/>
        </w:rPr>
        <w:tab/>
        <w:t xml:space="preserve"> </w:t>
      </w:r>
      <w:r w:rsidR="00AD4DF9" w:rsidRPr="00537BA0">
        <w:rPr>
          <w:lang w:val="hr-HR"/>
        </w:rPr>
        <w:t xml:space="preserve">O izvršenim </w:t>
      </w:r>
      <w:r w:rsidRPr="00537BA0">
        <w:rPr>
          <w:lang w:val="hr-HR"/>
        </w:rPr>
        <w:t xml:space="preserve">preraspodjelama </w:t>
      </w:r>
      <w:r w:rsidR="00AD4DF9" w:rsidRPr="00537BA0">
        <w:rPr>
          <w:lang w:val="hr-HR"/>
        </w:rPr>
        <w:t xml:space="preserve">Gradonačelnik </w:t>
      </w:r>
      <w:r w:rsidRPr="00537BA0">
        <w:rPr>
          <w:lang w:val="hr-HR"/>
        </w:rPr>
        <w:t xml:space="preserve">izvještava Gradsko vijeće </w:t>
      </w:r>
      <w:r w:rsidR="00AD4DF9" w:rsidRPr="00537BA0">
        <w:rPr>
          <w:lang w:val="hr-HR"/>
        </w:rPr>
        <w:t xml:space="preserve">prilikom podnošenja </w:t>
      </w:r>
      <w:r w:rsidRPr="00537BA0">
        <w:rPr>
          <w:lang w:val="hr-HR"/>
        </w:rPr>
        <w:t xml:space="preserve"> polugodišnje</w:t>
      </w:r>
      <w:r w:rsidR="00AD4DF9" w:rsidRPr="00537BA0">
        <w:rPr>
          <w:lang w:val="hr-HR"/>
        </w:rPr>
        <w:t>g</w:t>
      </w:r>
      <w:r w:rsidRPr="00537BA0">
        <w:rPr>
          <w:lang w:val="hr-HR"/>
        </w:rPr>
        <w:t xml:space="preserve"> i godišnje</w:t>
      </w:r>
      <w:r w:rsidR="00AD4DF9" w:rsidRPr="00537BA0">
        <w:rPr>
          <w:lang w:val="hr-HR"/>
        </w:rPr>
        <w:t>g</w:t>
      </w:r>
      <w:r w:rsidRPr="00537BA0">
        <w:rPr>
          <w:lang w:val="hr-HR"/>
        </w:rPr>
        <w:t xml:space="preserve"> izvještaj</w:t>
      </w:r>
      <w:r w:rsidR="00AD4DF9" w:rsidRPr="00537BA0">
        <w:rPr>
          <w:lang w:val="hr-HR"/>
        </w:rPr>
        <w:t>a</w:t>
      </w:r>
      <w:r w:rsidRPr="00537BA0">
        <w:rPr>
          <w:lang w:val="hr-HR"/>
        </w:rPr>
        <w:t xml:space="preserve"> o izvršenju </w:t>
      </w:r>
      <w:r w:rsidR="00AD4DF9" w:rsidRPr="00537BA0">
        <w:rPr>
          <w:lang w:val="hr-HR"/>
        </w:rPr>
        <w:t>P</w:t>
      </w:r>
      <w:r w:rsidRPr="00537BA0">
        <w:rPr>
          <w:lang w:val="hr-HR"/>
        </w:rPr>
        <w:t>roračuna.</w:t>
      </w:r>
    </w:p>
    <w:p w14:paraId="205DC1DF" w14:textId="1C3B2A97" w:rsidR="00786CBF" w:rsidRPr="00537BA0" w:rsidRDefault="00786CBF" w:rsidP="003C35BD">
      <w:pPr>
        <w:jc w:val="both"/>
        <w:rPr>
          <w:lang w:val="hr-HR"/>
        </w:rPr>
      </w:pPr>
      <w:r w:rsidRPr="00537BA0">
        <w:rPr>
          <w:lang w:val="hr-HR"/>
        </w:rPr>
        <w:t xml:space="preserve">            Aktivnosti i projekti za koje su sredstva osigurana u proračunu 202</w:t>
      </w:r>
      <w:r w:rsidR="003301B7">
        <w:rPr>
          <w:lang w:val="hr-HR"/>
        </w:rPr>
        <w:t>5</w:t>
      </w:r>
      <w:r w:rsidRPr="00537BA0">
        <w:rPr>
          <w:lang w:val="hr-HR"/>
        </w:rPr>
        <w:t>. godine, a nisu izvršeni do visine utvrđene proračunom i financijskim planom proračunskog korisnika, mogu se u toj visini izvršavati u 202</w:t>
      </w:r>
      <w:r w:rsidR="003301B7">
        <w:rPr>
          <w:lang w:val="hr-HR"/>
        </w:rPr>
        <w:t>6</w:t>
      </w:r>
      <w:r w:rsidRPr="00537BA0">
        <w:rPr>
          <w:lang w:val="hr-HR"/>
        </w:rPr>
        <w:t>. godini uz suglasnost Upravnog odjela za financije.</w:t>
      </w:r>
    </w:p>
    <w:p w14:paraId="555A1095" w14:textId="77777777" w:rsidR="008964A4" w:rsidRPr="00537BA0" w:rsidRDefault="008964A4" w:rsidP="003C35BD">
      <w:pPr>
        <w:jc w:val="center"/>
        <w:rPr>
          <w:b/>
          <w:bCs/>
          <w:lang w:val="hr-HR"/>
        </w:rPr>
      </w:pPr>
    </w:p>
    <w:p w14:paraId="73C71812" w14:textId="77777777" w:rsidR="00786CBF" w:rsidRPr="00537BA0" w:rsidRDefault="00981581" w:rsidP="003C35BD">
      <w:pPr>
        <w:jc w:val="center"/>
        <w:rPr>
          <w:b/>
          <w:bCs/>
          <w:lang w:val="hr-HR"/>
        </w:rPr>
      </w:pPr>
      <w:r w:rsidRPr="00537BA0">
        <w:rPr>
          <w:b/>
          <w:bCs/>
          <w:lang w:val="hr-HR"/>
        </w:rPr>
        <w:t>Članak 37.</w:t>
      </w:r>
    </w:p>
    <w:p w14:paraId="37F35DA1" w14:textId="77777777" w:rsidR="00786CBF" w:rsidRPr="00537BA0" w:rsidRDefault="00786CBF" w:rsidP="003C35BD">
      <w:pPr>
        <w:jc w:val="both"/>
        <w:rPr>
          <w:lang w:val="hr-HR"/>
        </w:rPr>
      </w:pPr>
    </w:p>
    <w:p w14:paraId="0E5BC355" w14:textId="77777777" w:rsidR="00981581" w:rsidRPr="00537BA0" w:rsidRDefault="00981581" w:rsidP="003C35BD">
      <w:pPr>
        <w:ind w:firstLine="720"/>
        <w:jc w:val="both"/>
        <w:rPr>
          <w:lang w:val="hr-HR"/>
        </w:rPr>
      </w:pPr>
      <w:r w:rsidRPr="00537BA0">
        <w:rPr>
          <w:lang w:val="hr-HR"/>
        </w:rPr>
        <w:t>U slučaju nastupa posebnih okolnosti tijekom izvršavanja Proračuna Gradonačelnik može donositi odluke kojima se osiguravaju sredstva za financiranje mjera i aktivnosti vezanih za te posebne okolnosti, uključujući i odluke o preraspodjelama bez ograničenja, odnosno u postotku većem od propisanog Zakonom o proračunu.</w:t>
      </w:r>
    </w:p>
    <w:p w14:paraId="71613F2F" w14:textId="77777777" w:rsidR="00981581" w:rsidRPr="00537BA0" w:rsidRDefault="00981581" w:rsidP="003C35BD">
      <w:pPr>
        <w:ind w:firstLine="720"/>
        <w:jc w:val="both"/>
        <w:rPr>
          <w:lang w:val="hr-HR"/>
        </w:rPr>
      </w:pPr>
      <w:r w:rsidRPr="00537BA0">
        <w:rPr>
          <w:lang w:val="hr-HR"/>
        </w:rPr>
        <w:t>Posebne okolnosti iz stavka 1. ovoga članka podrazumijevaju događaj ili određeno stanje koje se nije moglo predvidjeti i na koje se nije moglo utjecati, a koje ugrožava život i zdravlje građana, imovinu veće vrijednosti, znatno narušava okoliš, narušava gospodarsku aktivnost ili uzrokuje znatnu gospodarsku štetu.</w:t>
      </w:r>
    </w:p>
    <w:p w14:paraId="3AC1EDD4" w14:textId="77777777" w:rsidR="00981581" w:rsidRPr="00537BA0" w:rsidRDefault="00981581" w:rsidP="003C35BD">
      <w:pPr>
        <w:ind w:firstLine="720"/>
        <w:jc w:val="both"/>
        <w:rPr>
          <w:lang w:val="hr-HR"/>
        </w:rPr>
      </w:pPr>
      <w:r w:rsidRPr="00537BA0">
        <w:rPr>
          <w:lang w:val="hr-HR"/>
        </w:rPr>
        <w:t>Nastup posebnih okolnosti iz stavka 1. ovoga članka utvrđuje Gradsko vijeće posebnom odlukom u kojoj određuje i rok trajanja odluke o nastupu posebnih okolnosti.</w:t>
      </w:r>
    </w:p>
    <w:p w14:paraId="3CCDAC51" w14:textId="77777777" w:rsidR="00786CBF" w:rsidRPr="00537BA0" w:rsidRDefault="00981581" w:rsidP="003C35BD">
      <w:pPr>
        <w:ind w:firstLine="720"/>
        <w:jc w:val="both"/>
        <w:rPr>
          <w:lang w:val="hr-HR"/>
        </w:rPr>
      </w:pPr>
      <w:r w:rsidRPr="00537BA0">
        <w:rPr>
          <w:lang w:val="hr-HR"/>
        </w:rPr>
        <w:t>Gradonačelnik je dužan izvještavati Gradsko vijeće o svim odlukama koje se donose u skladu sa stavkom 1. ovoga članka te o njihovoj primjeni.</w:t>
      </w:r>
    </w:p>
    <w:p w14:paraId="111FE3AA" w14:textId="77777777" w:rsidR="004C2DF4" w:rsidRDefault="004C2DF4" w:rsidP="003C35BD">
      <w:pPr>
        <w:jc w:val="both"/>
        <w:rPr>
          <w:lang w:val="hr-HR"/>
        </w:rPr>
      </w:pPr>
    </w:p>
    <w:p w14:paraId="755CFE5C" w14:textId="77777777" w:rsidR="006C00E1" w:rsidRPr="00537BA0" w:rsidRDefault="006C00E1" w:rsidP="003C35BD">
      <w:pPr>
        <w:jc w:val="both"/>
        <w:rPr>
          <w:lang w:val="hr-HR"/>
        </w:rPr>
      </w:pPr>
    </w:p>
    <w:p w14:paraId="0F6DABA8" w14:textId="19BDE053" w:rsidR="00931F93" w:rsidRPr="00537BA0" w:rsidRDefault="004C2DF4" w:rsidP="003C35BD">
      <w:pPr>
        <w:pStyle w:val="Odlomakpopisa"/>
        <w:numPr>
          <w:ilvl w:val="0"/>
          <w:numId w:val="6"/>
        </w:numPr>
        <w:jc w:val="both"/>
        <w:rPr>
          <w:b/>
          <w:bCs/>
        </w:rPr>
      </w:pPr>
      <w:r w:rsidRPr="00537BA0">
        <w:rPr>
          <w:b/>
          <w:bCs/>
        </w:rPr>
        <w:t>ZAVRŠNA ODREDBA</w:t>
      </w:r>
    </w:p>
    <w:p w14:paraId="23AC080F" w14:textId="77777777" w:rsidR="008964A4" w:rsidRPr="00537BA0" w:rsidRDefault="008964A4" w:rsidP="003C35BD">
      <w:pPr>
        <w:pStyle w:val="Odlomakpopisa"/>
        <w:ind w:left="1080"/>
        <w:jc w:val="both"/>
        <w:rPr>
          <w:b/>
          <w:bCs/>
        </w:rPr>
      </w:pPr>
    </w:p>
    <w:p w14:paraId="7D5EF6A9" w14:textId="77777777" w:rsidR="006C5D90" w:rsidRPr="00537BA0" w:rsidRDefault="00895B80" w:rsidP="003C35BD">
      <w:pPr>
        <w:jc w:val="center"/>
        <w:rPr>
          <w:b/>
          <w:bCs/>
          <w:lang w:val="hr-HR"/>
        </w:rPr>
      </w:pPr>
      <w:r w:rsidRPr="00537BA0">
        <w:rPr>
          <w:b/>
          <w:bCs/>
          <w:lang w:val="hr-HR"/>
        </w:rPr>
        <w:t xml:space="preserve">Članak </w:t>
      </w:r>
      <w:r w:rsidR="00421A1A" w:rsidRPr="00537BA0">
        <w:rPr>
          <w:b/>
          <w:bCs/>
          <w:lang w:val="hr-HR"/>
        </w:rPr>
        <w:t>3</w:t>
      </w:r>
      <w:r w:rsidR="00910285" w:rsidRPr="00537BA0">
        <w:rPr>
          <w:b/>
          <w:bCs/>
          <w:lang w:val="hr-HR"/>
        </w:rPr>
        <w:t>8</w:t>
      </w:r>
      <w:r w:rsidR="006C5D90" w:rsidRPr="00537BA0">
        <w:rPr>
          <w:b/>
          <w:bCs/>
          <w:lang w:val="hr-HR"/>
        </w:rPr>
        <w:t>.</w:t>
      </w:r>
    </w:p>
    <w:p w14:paraId="3F9754D9" w14:textId="40C98308" w:rsidR="00B979B2" w:rsidRPr="00537BA0" w:rsidRDefault="00B979B2" w:rsidP="003C35BD">
      <w:pPr>
        <w:jc w:val="both"/>
        <w:rPr>
          <w:lang w:val="hr-HR"/>
        </w:rPr>
      </w:pPr>
    </w:p>
    <w:p w14:paraId="42A17DB3" w14:textId="687D5744" w:rsidR="004A1DB1" w:rsidRPr="00537BA0" w:rsidRDefault="004A1DB1" w:rsidP="004A1DB1">
      <w:pPr>
        <w:ind w:firstLine="720"/>
        <w:jc w:val="both"/>
        <w:rPr>
          <w:lang w:val="hr-HR"/>
        </w:rPr>
      </w:pPr>
      <w:r w:rsidRPr="00537BA0">
        <w:rPr>
          <w:lang w:val="hr-HR"/>
        </w:rPr>
        <w:t>Ova Odluka objavit će se u "Službenom glasniku Grada Šibenika", a stupa na snagu 1. siječnja 202</w:t>
      </w:r>
      <w:r w:rsidR="003301B7">
        <w:rPr>
          <w:lang w:val="hr-HR"/>
        </w:rPr>
        <w:t>6</w:t>
      </w:r>
      <w:r w:rsidRPr="00537BA0">
        <w:rPr>
          <w:lang w:val="hr-HR"/>
        </w:rPr>
        <w:t>. godine.</w:t>
      </w:r>
    </w:p>
    <w:p w14:paraId="54A3381C" w14:textId="77777777" w:rsidR="004A1DB1" w:rsidRPr="00537BA0" w:rsidRDefault="004A1DB1" w:rsidP="004A1DB1">
      <w:pPr>
        <w:ind w:firstLine="720"/>
        <w:jc w:val="both"/>
        <w:rPr>
          <w:lang w:val="hr-HR"/>
        </w:rPr>
      </w:pPr>
    </w:p>
    <w:p w14:paraId="36C75EC5" w14:textId="77777777" w:rsidR="004A1DB1" w:rsidRPr="00537BA0" w:rsidRDefault="004A1DB1" w:rsidP="003C35BD">
      <w:pPr>
        <w:jc w:val="both"/>
        <w:rPr>
          <w:lang w:val="hr-HR"/>
        </w:rPr>
      </w:pPr>
    </w:p>
    <w:p w14:paraId="2B9ED137" w14:textId="77777777" w:rsidR="00BD7C64" w:rsidRPr="00537BA0" w:rsidRDefault="00BD7C64" w:rsidP="003C35BD">
      <w:pPr>
        <w:jc w:val="both"/>
        <w:rPr>
          <w:lang w:val="hr-HR"/>
        </w:rPr>
      </w:pPr>
    </w:p>
    <w:p w14:paraId="06CCF04B" w14:textId="1DEC1892" w:rsidR="005B0909" w:rsidRPr="00252EDF" w:rsidRDefault="006A5F4B" w:rsidP="003C35BD">
      <w:pPr>
        <w:jc w:val="both"/>
        <w:rPr>
          <w:color w:val="FF0000"/>
          <w:lang w:val="hr-HR"/>
        </w:rPr>
      </w:pPr>
      <w:r w:rsidRPr="00252EDF">
        <w:rPr>
          <w:lang w:val="hr-HR"/>
        </w:rPr>
        <w:t>KLASA</w:t>
      </w:r>
      <w:r w:rsidR="005C7AA3" w:rsidRPr="00252EDF">
        <w:rPr>
          <w:lang w:val="hr-HR"/>
        </w:rPr>
        <w:t>: 400-0</w:t>
      </w:r>
      <w:r w:rsidR="00910285" w:rsidRPr="00252EDF">
        <w:rPr>
          <w:lang w:val="hr-HR"/>
        </w:rPr>
        <w:t>1</w:t>
      </w:r>
      <w:r w:rsidR="005C7AA3" w:rsidRPr="00252EDF">
        <w:rPr>
          <w:lang w:val="hr-HR"/>
        </w:rPr>
        <w:t>/</w:t>
      </w:r>
      <w:r w:rsidR="007C6ADB" w:rsidRPr="00252EDF">
        <w:rPr>
          <w:lang w:val="hr-HR"/>
        </w:rPr>
        <w:t>2</w:t>
      </w:r>
      <w:r w:rsidR="00252EDF" w:rsidRPr="00252EDF">
        <w:rPr>
          <w:lang w:val="hr-HR"/>
        </w:rPr>
        <w:t>5</w:t>
      </w:r>
      <w:r w:rsidR="00265960" w:rsidRPr="00252EDF">
        <w:rPr>
          <w:lang w:val="hr-HR"/>
        </w:rPr>
        <w:t>-01/</w:t>
      </w:r>
      <w:r w:rsidR="00252EDF" w:rsidRPr="00252EDF">
        <w:rPr>
          <w:lang w:val="hr-HR"/>
        </w:rPr>
        <w:t>09</w:t>
      </w:r>
    </w:p>
    <w:p w14:paraId="7F2B2165" w14:textId="72EFA9A9" w:rsidR="005B0909" w:rsidRPr="00252EDF" w:rsidRDefault="00533C3B" w:rsidP="003C35BD">
      <w:pPr>
        <w:jc w:val="both"/>
        <w:rPr>
          <w:lang w:val="hr-HR"/>
        </w:rPr>
      </w:pPr>
      <w:r w:rsidRPr="00252EDF">
        <w:rPr>
          <w:lang w:val="hr-HR"/>
        </w:rPr>
        <w:t>U</w:t>
      </w:r>
      <w:r w:rsidR="006A5F4B" w:rsidRPr="00252EDF">
        <w:rPr>
          <w:lang w:val="hr-HR"/>
        </w:rPr>
        <w:t>RBROJ</w:t>
      </w:r>
      <w:r w:rsidR="000D603C" w:rsidRPr="00252EDF">
        <w:rPr>
          <w:lang w:val="hr-HR"/>
        </w:rPr>
        <w:t xml:space="preserve">: </w:t>
      </w:r>
      <w:r w:rsidR="005C7AA3" w:rsidRPr="00252EDF">
        <w:rPr>
          <w:lang w:val="hr-HR"/>
        </w:rPr>
        <w:t>2182</w:t>
      </w:r>
      <w:r w:rsidR="00910285" w:rsidRPr="00252EDF">
        <w:rPr>
          <w:lang w:val="hr-HR"/>
        </w:rPr>
        <w:t>-</w:t>
      </w:r>
      <w:r w:rsidR="005C7AA3" w:rsidRPr="00252EDF">
        <w:rPr>
          <w:lang w:val="hr-HR"/>
        </w:rPr>
        <w:t>01-06</w:t>
      </w:r>
      <w:r w:rsidR="00265960" w:rsidRPr="00252EDF">
        <w:rPr>
          <w:lang w:val="hr-HR"/>
        </w:rPr>
        <w:t>-</w:t>
      </w:r>
      <w:r w:rsidR="007C6ADB" w:rsidRPr="00252EDF">
        <w:rPr>
          <w:lang w:val="hr-HR"/>
        </w:rPr>
        <w:t>2</w:t>
      </w:r>
      <w:r w:rsidR="00252EDF" w:rsidRPr="00252EDF">
        <w:rPr>
          <w:lang w:val="hr-HR"/>
        </w:rPr>
        <w:t>5</w:t>
      </w:r>
      <w:r w:rsidR="00C36EB5" w:rsidRPr="00252EDF">
        <w:rPr>
          <w:lang w:val="hr-HR"/>
        </w:rPr>
        <w:t>-</w:t>
      </w:r>
    </w:p>
    <w:p w14:paraId="34AD09B7" w14:textId="504C5AC0" w:rsidR="00621FB4" w:rsidRPr="00537BA0" w:rsidRDefault="00C36EB5" w:rsidP="003C35BD">
      <w:pPr>
        <w:jc w:val="both"/>
        <w:rPr>
          <w:color w:val="FF0000"/>
          <w:lang w:val="hr-HR"/>
        </w:rPr>
      </w:pPr>
      <w:r w:rsidRPr="00252EDF">
        <w:rPr>
          <w:lang w:val="hr-HR"/>
        </w:rPr>
        <w:t>Šibenik,</w:t>
      </w:r>
      <w:r w:rsidR="00A365A0" w:rsidRPr="00252EDF">
        <w:rPr>
          <w:lang w:val="hr-HR"/>
        </w:rPr>
        <w:t xml:space="preserve">  </w:t>
      </w:r>
      <w:r w:rsidR="008947B5">
        <w:rPr>
          <w:lang w:val="hr-HR"/>
        </w:rPr>
        <w:t xml:space="preserve"> </w:t>
      </w:r>
      <w:r w:rsidR="00FF1E4E">
        <w:rPr>
          <w:lang w:val="hr-HR"/>
        </w:rPr>
        <w:t xml:space="preserve"> </w:t>
      </w:r>
      <w:r w:rsidR="00A365A0" w:rsidRPr="00252EDF">
        <w:rPr>
          <w:lang w:val="hr-HR"/>
        </w:rPr>
        <w:t xml:space="preserve">. prosinca </w:t>
      </w:r>
      <w:r w:rsidR="00895B80" w:rsidRPr="00252EDF">
        <w:rPr>
          <w:lang w:val="hr-HR"/>
        </w:rPr>
        <w:t>20</w:t>
      </w:r>
      <w:r w:rsidR="00D51A1C" w:rsidRPr="00252EDF">
        <w:rPr>
          <w:lang w:val="hr-HR"/>
        </w:rPr>
        <w:t>2</w:t>
      </w:r>
      <w:r w:rsidR="00252EDF" w:rsidRPr="00252EDF">
        <w:rPr>
          <w:lang w:val="hr-HR"/>
        </w:rPr>
        <w:t>5</w:t>
      </w:r>
      <w:r w:rsidR="006A46DC" w:rsidRPr="00252EDF">
        <w:rPr>
          <w:color w:val="FF0000"/>
          <w:lang w:val="hr-HR"/>
        </w:rPr>
        <w:t>.</w:t>
      </w:r>
      <w:r w:rsidR="006C5D90" w:rsidRPr="00537BA0">
        <w:rPr>
          <w:color w:val="FF0000"/>
          <w:lang w:val="hr-HR"/>
        </w:rPr>
        <w:t xml:space="preserve">            </w:t>
      </w:r>
    </w:p>
    <w:p w14:paraId="6D5A8C37" w14:textId="77777777" w:rsidR="00C34C83" w:rsidRPr="00537BA0" w:rsidRDefault="00C34C83" w:rsidP="003C35BD">
      <w:pPr>
        <w:jc w:val="both"/>
        <w:rPr>
          <w:color w:val="FF0000"/>
          <w:lang w:val="hr-HR"/>
        </w:rPr>
      </w:pPr>
    </w:p>
    <w:p w14:paraId="45C218E9" w14:textId="77777777" w:rsidR="004C0777" w:rsidRPr="00537BA0" w:rsidRDefault="004C0777" w:rsidP="003C35BD">
      <w:pPr>
        <w:jc w:val="both"/>
        <w:rPr>
          <w:lang w:val="hr-HR"/>
        </w:rPr>
      </w:pPr>
    </w:p>
    <w:p w14:paraId="42427118" w14:textId="77777777" w:rsidR="006C5D90" w:rsidRPr="00537BA0" w:rsidRDefault="006C5D90" w:rsidP="002736C1">
      <w:pPr>
        <w:jc w:val="right"/>
        <w:rPr>
          <w:lang w:val="hr-HR"/>
        </w:rPr>
      </w:pPr>
      <w:r w:rsidRPr="00537BA0">
        <w:rPr>
          <w:lang w:val="hr-HR"/>
        </w:rPr>
        <w:t>GRADSKO VIJEĆE GRADA ŠIBENIKA</w:t>
      </w:r>
    </w:p>
    <w:p w14:paraId="09F98661" w14:textId="77777777" w:rsidR="00A56E67" w:rsidRPr="00537BA0" w:rsidRDefault="00A56E67" w:rsidP="003C35BD">
      <w:pPr>
        <w:jc w:val="both"/>
        <w:rPr>
          <w:lang w:val="hr-HR"/>
        </w:rPr>
      </w:pPr>
    </w:p>
    <w:p w14:paraId="44A4F6DA" w14:textId="79424C72" w:rsidR="004F2A1F" w:rsidRPr="00537BA0" w:rsidRDefault="008964A4" w:rsidP="003C35BD">
      <w:pPr>
        <w:jc w:val="both"/>
        <w:rPr>
          <w:lang w:val="hr-HR"/>
        </w:rPr>
      </w:pPr>
      <w:r w:rsidRPr="00537BA0">
        <w:rPr>
          <w:lang w:val="hr-HR"/>
        </w:rPr>
        <w:t xml:space="preserve">                                                                                                 </w:t>
      </w:r>
      <w:r w:rsidR="004F2A1F" w:rsidRPr="00537BA0">
        <w:rPr>
          <w:lang w:val="hr-HR"/>
        </w:rPr>
        <w:t>PREDSJEDNIK</w:t>
      </w:r>
    </w:p>
    <w:p w14:paraId="079EEB35" w14:textId="30D94198" w:rsidR="005A7541" w:rsidRPr="00537BA0" w:rsidRDefault="002736C1" w:rsidP="002736C1">
      <w:pPr>
        <w:jc w:val="center"/>
        <w:rPr>
          <w:lang w:val="hr-HR"/>
        </w:rPr>
      </w:pPr>
      <w:r w:rsidRPr="00537BA0">
        <w:rPr>
          <w:lang w:val="hr-HR"/>
        </w:rPr>
        <w:t xml:space="preserve">                                                                         </w:t>
      </w:r>
      <w:r w:rsidR="004F2A1F" w:rsidRPr="00537BA0">
        <w:rPr>
          <w:lang w:val="hr-HR"/>
        </w:rPr>
        <w:t>dr. sc. Dragan Zlatović</w:t>
      </w:r>
    </w:p>
    <w:p w14:paraId="76B1F3D8" w14:textId="77777777" w:rsidR="006C5D90" w:rsidRPr="00537BA0" w:rsidRDefault="006C5D90" w:rsidP="003C35BD">
      <w:pPr>
        <w:jc w:val="both"/>
        <w:rPr>
          <w:lang w:val="hr-HR"/>
        </w:rPr>
      </w:pPr>
    </w:p>
    <w:p w14:paraId="23E48A06" w14:textId="77777777" w:rsidR="00FC5B54" w:rsidRPr="00537BA0" w:rsidRDefault="00FC5B54" w:rsidP="003C35BD">
      <w:pPr>
        <w:jc w:val="both"/>
        <w:rPr>
          <w:lang w:val="hr-HR"/>
        </w:rPr>
      </w:pPr>
    </w:p>
    <w:p w14:paraId="118FD908" w14:textId="77777777" w:rsidR="00FC5B54" w:rsidRPr="00537BA0" w:rsidRDefault="00FC5B54" w:rsidP="003C35BD">
      <w:pPr>
        <w:jc w:val="both"/>
        <w:rPr>
          <w:lang w:val="hr-HR"/>
        </w:rPr>
      </w:pPr>
    </w:p>
    <w:p w14:paraId="363ED7CB" w14:textId="77777777" w:rsidR="005D0DFB" w:rsidRPr="00537BA0" w:rsidRDefault="005D0DFB" w:rsidP="004838A0">
      <w:pPr>
        <w:rPr>
          <w:lang w:val="hr-HR"/>
        </w:rPr>
      </w:pPr>
    </w:p>
    <w:p w14:paraId="127BCF1C" w14:textId="77777777" w:rsidR="00AB000C" w:rsidRPr="00537BA0" w:rsidRDefault="00AB000C" w:rsidP="004838A0">
      <w:pPr>
        <w:rPr>
          <w:lang w:val="hr-HR"/>
        </w:rPr>
      </w:pPr>
    </w:p>
    <w:p w14:paraId="3DD24880" w14:textId="77777777" w:rsidR="009A15DE" w:rsidRPr="00537BA0" w:rsidRDefault="009A15DE" w:rsidP="004838A0">
      <w:pPr>
        <w:rPr>
          <w:lang w:val="hr-HR"/>
        </w:rPr>
      </w:pPr>
    </w:p>
    <w:p w14:paraId="35832A0F" w14:textId="77777777" w:rsidR="009A15DE" w:rsidRPr="00537BA0" w:rsidRDefault="009A15DE" w:rsidP="004838A0">
      <w:pPr>
        <w:rPr>
          <w:lang w:val="hr-HR"/>
        </w:rPr>
      </w:pPr>
    </w:p>
    <w:p w14:paraId="5AB8950A" w14:textId="77777777" w:rsidR="009A15DE" w:rsidRPr="00537BA0" w:rsidRDefault="009A15DE" w:rsidP="004838A0">
      <w:pPr>
        <w:rPr>
          <w:lang w:val="hr-HR"/>
        </w:rPr>
      </w:pPr>
    </w:p>
    <w:p w14:paraId="415BE09C" w14:textId="77777777" w:rsidR="009A15DE" w:rsidRPr="00537BA0" w:rsidRDefault="009A15DE" w:rsidP="004838A0">
      <w:pPr>
        <w:rPr>
          <w:lang w:val="hr-HR"/>
        </w:rPr>
      </w:pPr>
    </w:p>
    <w:p w14:paraId="1F56CF05" w14:textId="77777777" w:rsidR="009A15DE" w:rsidRPr="00537BA0" w:rsidRDefault="009A15DE" w:rsidP="004838A0">
      <w:pPr>
        <w:rPr>
          <w:lang w:val="hr-HR"/>
        </w:rPr>
      </w:pPr>
    </w:p>
    <w:p w14:paraId="23E95785" w14:textId="77777777" w:rsidR="00FF1DD5" w:rsidRPr="00537BA0" w:rsidRDefault="00FF1DD5" w:rsidP="00FF1DD5">
      <w:pPr>
        <w:jc w:val="center"/>
        <w:rPr>
          <w:b/>
          <w:bCs/>
          <w:sz w:val="28"/>
          <w:szCs w:val="28"/>
          <w:lang w:val="hr-HR"/>
        </w:rPr>
      </w:pPr>
      <w:r w:rsidRPr="00537BA0">
        <w:rPr>
          <w:b/>
          <w:bCs/>
          <w:sz w:val="28"/>
          <w:szCs w:val="28"/>
          <w:lang w:val="hr-HR"/>
        </w:rPr>
        <w:t>OBRAZLOŽENJE</w:t>
      </w:r>
    </w:p>
    <w:p w14:paraId="49CF5BD0" w14:textId="3539E39B" w:rsidR="00ED0221" w:rsidRPr="00537BA0" w:rsidRDefault="00ED0221" w:rsidP="00FF1DD5">
      <w:pPr>
        <w:jc w:val="center"/>
        <w:rPr>
          <w:lang w:val="hr-HR"/>
        </w:rPr>
      </w:pPr>
    </w:p>
    <w:p w14:paraId="08DD9019" w14:textId="77777777" w:rsidR="008964A4" w:rsidRPr="00537BA0" w:rsidRDefault="008964A4" w:rsidP="00FF1DD5">
      <w:pPr>
        <w:jc w:val="center"/>
        <w:rPr>
          <w:lang w:val="hr-HR"/>
        </w:rPr>
      </w:pPr>
    </w:p>
    <w:p w14:paraId="330213E1" w14:textId="011820DC" w:rsidR="00ED0221" w:rsidRPr="00537BA0" w:rsidRDefault="00ED0221" w:rsidP="00ED0221">
      <w:pPr>
        <w:overflowPunct/>
        <w:jc w:val="both"/>
        <w:textAlignment w:val="auto"/>
        <w:rPr>
          <w:lang w:val="hr-HR"/>
        </w:rPr>
      </w:pPr>
      <w:r w:rsidRPr="00537BA0">
        <w:rPr>
          <w:lang w:val="hr-HR"/>
        </w:rPr>
        <w:t xml:space="preserve">             Člankom 1</w:t>
      </w:r>
      <w:r w:rsidR="005D0DFB" w:rsidRPr="00537BA0">
        <w:rPr>
          <w:lang w:val="hr-HR"/>
        </w:rPr>
        <w:t>8</w:t>
      </w:r>
      <w:r w:rsidRPr="00537BA0">
        <w:rPr>
          <w:lang w:val="hr-HR"/>
        </w:rPr>
        <w:t xml:space="preserve">. Zakona o proračunu (“Narodne novine” broj </w:t>
      </w:r>
      <w:r w:rsidR="005D0DFB" w:rsidRPr="00537BA0">
        <w:rPr>
          <w:lang w:val="hr-HR"/>
        </w:rPr>
        <w:t>144/21</w:t>
      </w:r>
      <w:r w:rsidRPr="00537BA0">
        <w:rPr>
          <w:lang w:val="hr-HR"/>
        </w:rPr>
        <w:t xml:space="preserve"> – u daljnjem tekstu: Zakon) propisana je obveza donošenja odluke o izvršavanju proračuna</w:t>
      </w:r>
      <w:r w:rsidR="00705309" w:rsidRPr="00537BA0">
        <w:rPr>
          <w:lang w:val="hr-HR"/>
        </w:rPr>
        <w:t xml:space="preserve"> </w:t>
      </w:r>
      <w:r w:rsidRPr="00537BA0">
        <w:rPr>
          <w:lang w:val="hr-HR"/>
        </w:rPr>
        <w:t>jedinica lokalne i područne (regionalne) samouprave, kojom se omogućava provedba usvojenog</w:t>
      </w:r>
      <w:r w:rsidR="00705309" w:rsidRPr="00537BA0">
        <w:rPr>
          <w:lang w:val="hr-HR"/>
        </w:rPr>
        <w:t xml:space="preserve"> </w:t>
      </w:r>
      <w:r w:rsidRPr="00537BA0">
        <w:rPr>
          <w:lang w:val="hr-HR"/>
        </w:rPr>
        <w:t>proračuna te u skladu sa zakonskim odredbama uređuju izuzeci i posebnosti koje proizlaze iz</w:t>
      </w:r>
      <w:r w:rsidR="00705309" w:rsidRPr="00537BA0">
        <w:rPr>
          <w:lang w:val="hr-HR"/>
        </w:rPr>
        <w:t xml:space="preserve"> </w:t>
      </w:r>
      <w:r w:rsidRPr="00537BA0">
        <w:rPr>
          <w:lang w:val="hr-HR"/>
        </w:rPr>
        <w:t>usvojenog proračuna.</w:t>
      </w:r>
    </w:p>
    <w:p w14:paraId="71C165FE" w14:textId="0BA61929" w:rsidR="005B1FBB" w:rsidRPr="00537BA0" w:rsidRDefault="00705309" w:rsidP="005B1FBB">
      <w:pPr>
        <w:jc w:val="both"/>
        <w:rPr>
          <w:lang w:val="hr-HR"/>
        </w:rPr>
      </w:pPr>
      <w:r w:rsidRPr="00537BA0">
        <w:rPr>
          <w:lang w:val="hr-HR"/>
        </w:rPr>
        <w:t xml:space="preserve">           </w:t>
      </w:r>
      <w:r w:rsidR="00ED0221" w:rsidRPr="00537BA0">
        <w:rPr>
          <w:lang w:val="hr-HR"/>
        </w:rPr>
        <w:t>Sukladno Zakonu, predloženom Odlukom o izvršavanju Proračuna Grada</w:t>
      </w:r>
      <w:r w:rsidRPr="00537BA0">
        <w:rPr>
          <w:lang w:val="hr-HR"/>
        </w:rPr>
        <w:t xml:space="preserve"> Šibenika</w:t>
      </w:r>
      <w:r w:rsidR="00ED0221" w:rsidRPr="00537BA0">
        <w:rPr>
          <w:lang w:val="hr-HR"/>
        </w:rPr>
        <w:t xml:space="preserve"> za 202</w:t>
      </w:r>
      <w:r w:rsidR="00E74AF1">
        <w:rPr>
          <w:lang w:val="hr-HR"/>
        </w:rPr>
        <w:t>6</w:t>
      </w:r>
      <w:r w:rsidR="00ED0221" w:rsidRPr="00537BA0">
        <w:rPr>
          <w:lang w:val="hr-HR"/>
        </w:rPr>
        <w:t>. godinu (u daljnjem tekstu: Odluka</w:t>
      </w:r>
      <w:r w:rsidR="005B1FBB" w:rsidRPr="00537BA0">
        <w:rPr>
          <w:lang w:val="hr-HR"/>
        </w:rPr>
        <w:t>) utvrđuje se struktura prihoda i primitaka te rashoda i izdataka Proračuna Grada Šibenika za 202</w:t>
      </w:r>
      <w:r w:rsidR="00E74AF1">
        <w:rPr>
          <w:lang w:val="hr-HR"/>
        </w:rPr>
        <w:t>6</w:t>
      </w:r>
      <w:r w:rsidR="005B1FBB" w:rsidRPr="00537BA0">
        <w:rPr>
          <w:lang w:val="hr-HR"/>
        </w:rPr>
        <w:t>. godinu i njihovo ostvarivanje odnosno izvršavanje, upravljanje financijskom i nefinancijskom imovinom, korištenje namjenskih prihoda i primitaka, prava i obveze korisnika proračunskih sredstava, pojedine ovlasti Gradonačelnika Grada Šibenika te druga pitanja u</w:t>
      </w:r>
      <w:r w:rsidR="0012235C" w:rsidRPr="00537BA0">
        <w:rPr>
          <w:lang w:val="hr-HR"/>
        </w:rPr>
        <w:t xml:space="preserve"> </w:t>
      </w:r>
      <w:r w:rsidR="005B1FBB" w:rsidRPr="00537BA0">
        <w:rPr>
          <w:lang w:val="hr-HR"/>
        </w:rPr>
        <w:t>s vezi s izvršavanjem Proračuna.</w:t>
      </w:r>
    </w:p>
    <w:p w14:paraId="2372B783" w14:textId="77777777" w:rsidR="00ED0221" w:rsidRPr="00537BA0" w:rsidRDefault="00215676" w:rsidP="005B1FBB">
      <w:pPr>
        <w:jc w:val="both"/>
        <w:rPr>
          <w:lang w:val="hr-HR"/>
        </w:rPr>
      </w:pPr>
      <w:r w:rsidRPr="00537BA0">
        <w:rPr>
          <w:lang w:val="hr-HR"/>
        </w:rPr>
        <w:t xml:space="preserve">          </w:t>
      </w:r>
      <w:r w:rsidR="00ED0221" w:rsidRPr="00537BA0">
        <w:rPr>
          <w:lang w:val="hr-HR"/>
        </w:rPr>
        <w:t xml:space="preserve">Nadalje, Odlukom se propisuju </w:t>
      </w:r>
      <w:r w:rsidR="0012235C" w:rsidRPr="00537BA0">
        <w:rPr>
          <w:lang w:val="hr-HR"/>
        </w:rPr>
        <w:t xml:space="preserve">način </w:t>
      </w:r>
      <w:r w:rsidR="00ED0221" w:rsidRPr="00537BA0">
        <w:rPr>
          <w:lang w:val="hr-HR"/>
        </w:rPr>
        <w:t>zaduživanj</w:t>
      </w:r>
      <w:r w:rsidR="0012235C" w:rsidRPr="00537BA0">
        <w:rPr>
          <w:lang w:val="hr-HR"/>
        </w:rPr>
        <w:t>a</w:t>
      </w:r>
      <w:r w:rsidR="00ED0221" w:rsidRPr="00537BA0">
        <w:rPr>
          <w:lang w:val="hr-HR"/>
        </w:rPr>
        <w:t xml:space="preserve"> Grada i davanje jamstava</w:t>
      </w:r>
      <w:r w:rsidR="00FC5B54" w:rsidRPr="00537BA0">
        <w:rPr>
          <w:lang w:val="hr-HR"/>
        </w:rPr>
        <w:t xml:space="preserve"> i suglasnosti</w:t>
      </w:r>
      <w:r w:rsidR="00ED0221" w:rsidRPr="00537BA0">
        <w:rPr>
          <w:lang w:val="hr-HR"/>
        </w:rPr>
        <w:t xml:space="preserve"> za</w:t>
      </w:r>
      <w:r w:rsidRPr="00537BA0">
        <w:rPr>
          <w:lang w:val="hr-HR"/>
        </w:rPr>
        <w:t xml:space="preserve"> </w:t>
      </w:r>
      <w:r w:rsidR="00ED0221" w:rsidRPr="00537BA0">
        <w:rPr>
          <w:lang w:val="hr-HR"/>
        </w:rPr>
        <w:t>zaduženje pravnim osobama i ustanovama kojima je Grad većinski vlasnik ili osnivač.</w:t>
      </w:r>
    </w:p>
    <w:p w14:paraId="02F6E859" w14:textId="2C4F0B40" w:rsidR="00ED0221" w:rsidRPr="006B09A8" w:rsidRDefault="00215676" w:rsidP="00215676">
      <w:pPr>
        <w:overflowPunct/>
        <w:jc w:val="both"/>
        <w:textAlignment w:val="auto"/>
        <w:rPr>
          <w:lang w:val="hr-HR"/>
        </w:rPr>
      </w:pPr>
      <w:r w:rsidRPr="00537BA0">
        <w:rPr>
          <w:lang w:val="hr-HR"/>
        </w:rPr>
        <w:t xml:space="preserve">            </w:t>
      </w:r>
      <w:r w:rsidR="00ED0221" w:rsidRPr="00537BA0">
        <w:rPr>
          <w:lang w:val="hr-HR"/>
        </w:rPr>
        <w:t>Pored navedenog, Odlukom se utvrđuje obavljanje financijsko-računovodstvene kontrole</w:t>
      </w:r>
      <w:r w:rsidRPr="00537BA0">
        <w:rPr>
          <w:lang w:val="hr-HR"/>
        </w:rPr>
        <w:t xml:space="preserve"> </w:t>
      </w:r>
      <w:r w:rsidR="00ED0221" w:rsidRPr="00537BA0">
        <w:rPr>
          <w:lang w:val="hr-HR"/>
        </w:rPr>
        <w:t>poslovnih postupaka te način i rokovi izvještavanja o izvršavanju Proračuna</w:t>
      </w:r>
      <w:r w:rsidRPr="00537BA0">
        <w:rPr>
          <w:lang w:val="hr-HR"/>
        </w:rPr>
        <w:t xml:space="preserve"> Grada Šibenika za 202</w:t>
      </w:r>
      <w:r w:rsidR="00E74AF1">
        <w:rPr>
          <w:lang w:val="hr-HR"/>
        </w:rPr>
        <w:t>6</w:t>
      </w:r>
      <w:r w:rsidRPr="00537BA0">
        <w:rPr>
          <w:lang w:val="hr-HR"/>
        </w:rPr>
        <w:t>. godinu.</w:t>
      </w:r>
    </w:p>
    <w:sectPr w:rsidR="00ED0221" w:rsidRPr="006B09A8" w:rsidSect="00683B01">
      <w:headerReference w:type="even" r:id="rId8"/>
      <w:headerReference w:type="default" r:id="rId9"/>
      <w:footerReference w:type="default" r:id="rId10"/>
      <w:pgSz w:w="11907" w:h="16840"/>
      <w:pgMar w:top="1134" w:right="1418" w:bottom="1440" w:left="1797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5233F" w14:textId="77777777" w:rsidR="005C3436" w:rsidRDefault="005C3436">
      <w:r>
        <w:separator/>
      </w:r>
    </w:p>
  </w:endnote>
  <w:endnote w:type="continuationSeparator" w:id="0">
    <w:p w14:paraId="0DE92510" w14:textId="77777777" w:rsidR="005C3436" w:rsidRDefault="005C3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ion Pro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IDFont+F3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6C1D3" w14:textId="77777777" w:rsidR="004700EE" w:rsidRDefault="004700EE">
    <w:pPr>
      <w:pStyle w:val="Podnoj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21BC6">
      <w:rPr>
        <w:noProof/>
      </w:rPr>
      <w:t>6</w:t>
    </w:r>
    <w:r>
      <w:fldChar w:fldCharType="end"/>
    </w:r>
  </w:p>
  <w:p w14:paraId="32068AA1" w14:textId="77777777" w:rsidR="004700EE" w:rsidRDefault="004700E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EA365" w14:textId="77777777" w:rsidR="005C3436" w:rsidRDefault="005C3436">
      <w:r>
        <w:separator/>
      </w:r>
    </w:p>
  </w:footnote>
  <w:footnote w:type="continuationSeparator" w:id="0">
    <w:p w14:paraId="421F8948" w14:textId="77777777" w:rsidR="005C3436" w:rsidRDefault="005C34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83E93" w14:textId="77777777" w:rsidR="004700EE" w:rsidRDefault="004700EE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2D4589EF" w14:textId="77777777" w:rsidR="004700EE" w:rsidRDefault="004700EE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CA5AC" w14:textId="77777777" w:rsidR="004700EE" w:rsidRDefault="004700EE">
    <w:pPr>
      <w:pStyle w:val="Zaglavlje"/>
      <w:framePr w:wrap="around" w:vAnchor="text" w:hAnchor="margin" w:xAlign="center" w:y="1"/>
      <w:rPr>
        <w:rStyle w:val="Brojstranice"/>
      </w:rPr>
    </w:pPr>
  </w:p>
  <w:p w14:paraId="44DC9179" w14:textId="77777777" w:rsidR="004700EE" w:rsidRDefault="004700EE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46F0E"/>
    <w:multiLevelType w:val="hybridMultilevel"/>
    <w:tmpl w:val="F18C530C"/>
    <w:lvl w:ilvl="0" w:tplc="CC9E3F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C5CAD"/>
    <w:multiLevelType w:val="hybridMultilevel"/>
    <w:tmpl w:val="A32AF872"/>
    <w:lvl w:ilvl="0" w:tplc="E4505BC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AA76A0"/>
    <w:multiLevelType w:val="hybridMultilevel"/>
    <w:tmpl w:val="02B8C64E"/>
    <w:lvl w:ilvl="0" w:tplc="CC9E3F82">
      <w:start w:val="1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4A65DD"/>
    <w:multiLevelType w:val="hybridMultilevel"/>
    <w:tmpl w:val="235CE870"/>
    <w:lvl w:ilvl="0" w:tplc="041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7E0312"/>
    <w:multiLevelType w:val="hybridMultilevel"/>
    <w:tmpl w:val="82A8FE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9921C3"/>
    <w:multiLevelType w:val="hybridMultilevel"/>
    <w:tmpl w:val="470C15DA"/>
    <w:lvl w:ilvl="0" w:tplc="E24ADA88">
      <w:start w:val="4"/>
      <w:numFmt w:val="bullet"/>
      <w:lvlText w:val="-"/>
      <w:lvlJc w:val="left"/>
      <w:pPr>
        <w:ind w:left="1068" w:hanging="360"/>
      </w:pPr>
      <w:rPr>
        <w:rFonts w:ascii="Minion Pro" w:eastAsia="Times New Roman" w:hAnsi="Minion Pro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48116D6F"/>
    <w:multiLevelType w:val="hybridMultilevel"/>
    <w:tmpl w:val="CB46B946"/>
    <w:lvl w:ilvl="0" w:tplc="CC9E3F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294502"/>
    <w:multiLevelType w:val="hybridMultilevel"/>
    <w:tmpl w:val="5FF82336"/>
    <w:lvl w:ilvl="0" w:tplc="999A59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E65593"/>
    <w:multiLevelType w:val="hybridMultilevel"/>
    <w:tmpl w:val="609EFC78"/>
    <w:lvl w:ilvl="0" w:tplc="CC9E3F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22489D"/>
    <w:multiLevelType w:val="multilevel"/>
    <w:tmpl w:val="F3C09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27F466C"/>
    <w:multiLevelType w:val="hybridMultilevel"/>
    <w:tmpl w:val="8AE0592E"/>
    <w:lvl w:ilvl="0" w:tplc="35A2D3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3793213">
    <w:abstractNumId w:val="8"/>
  </w:num>
  <w:num w:numId="2" w16cid:durableId="144007598">
    <w:abstractNumId w:val="6"/>
  </w:num>
  <w:num w:numId="3" w16cid:durableId="267086675">
    <w:abstractNumId w:val="0"/>
  </w:num>
  <w:num w:numId="4" w16cid:durableId="466120243">
    <w:abstractNumId w:val="3"/>
  </w:num>
  <w:num w:numId="5" w16cid:durableId="1953055838">
    <w:abstractNumId w:val="5"/>
  </w:num>
  <w:num w:numId="6" w16cid:durableId="394472197">
    <w:abstractNumId w:val="2"/>
  </w:num>
  <w:num w:numId="7" w16cid:durableId="489952444">
    <w:abstractNumId w:val="1"/>
  </w:num>
  <w:num w:numId="8" w16cid:durableId="389154171">
    <w:abstractNumId w:val="9"/>
  </w:num>
  <w:num w:numId="9" w16cid:durableId="1774665447">
    <w:abstractNumId w:val="4"/>
  </w:num>
  <w:num w:numId="10" w16cid:durableId="1140853056">
    <w:abstractNumId w:val="10"/>
  </w:num>
  <w:num w:numId="11" w16cid:durableId="71454700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2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D90"/>
    <w:rsid w:val="0000018C"/>
    <w:rsid w:val="00001770"/>
    <w:rsid w:val="00004BEB"/>
    <w:rsid w:val="000108E4"/>
    <w:rsid w:val="00016964"/>
    <w:rsid w:val="00016C29"/>
    <w:rsid w:val="00020094"/>
    <w:rsid w:val="0002194E"/>
    <w:rsid w:val="0002249E"/>
    <w:rsid w:val="00022551"/>
    <w:rsid w:val="00024F73"/>
    <w:rsid w:val="00026944"/>
    <w:rsid w:val="00027F9B"/>
    <w:rsid w:val="00030119"/>
    <w:rsid w:val="0003323C"/>
    <w:rsid w:val="00033B72"/>
    <w:rsid w:val="00034504"/>
    <w:rsid w:val="000353AF"/>
    <w:rsid w:val="000402AD"/>
    <w:rsid w:val="00042013"/>
    <w:rsid w:val="000424B3"/>
    <w:rsid w:val="000450B3"/>
    <w:rsid w:val="00047513"/>
    <w:rsid w:val="000500EA"/>
    <w:rsid w:val="00050E12"/>
    <w:rsid w:val="000517AF"/>
    <w:rsid w:val="00054BD9"/>
    <w:rsid w:val="00056918"/>
    <w:rsid w:val="00073F21"/>
    <w:rsid w:val="000743C6"/>
    <w:rsid w:val="00074ED6"/>
    <w:rsid w:val="0007765E"/>
    <w:rsid w:val="00081358"/>
    <w:rsid w:val="00081F93"/>
    <w:rsid w:val="000823D3"/>
    <w:rsid w:val="000866BD"/>
    <w:rsid w:val="000A49EA"/>
    <w:rsid w:val="000A74EA"/>
    <w:rsid w:val="000B2E1C"/>
    <w:rsid w:val="000B31BE"/>
    <w:rsid w:val="000C24E0"/>
    <w:rsid w:val="000C4762"/>
    <w:rsid w:val="000D0E0F"/>
    <w:rsid w:val="000D1A0F"/>
    <w:rsid w:val="000D1ED8"/>
    <w:rsid w:val="000D332B"/>
    <w:rsid w:val="000D5200"/>
    <w:rsid w:val="000D603C"/>
    <w:rsid w:val="000D6A58"/>
    <w:rsid w:val="000D7FD0"/>
    <w:rsid w:val="000E0CEF"/>
    <w:rsid w:val="000E3223"/>
    <w:rsid w:val="000F7B62"/>
    <w:rsid w:val="00105AF4"/>
    <w:rsid w:val="00105CA3"/>
    <w:rsid w:val="001079FE"/>
    <w:rsid w:val="00107CFC"/>
    <w:rsid w:val="00112845"/>
    <w:rsid w:val="00113279"/>
    <w:rsid w:val="0011742A"/>
    <w:rsid w:val="00122026"/>
    <w:rsid w:val="0012235C"/>
    <w:rsid w:val="00122B4C"/>
    <w:rsid w:val="00127234"/>
    <w:rsid w:val="00130005"/>
    <w:rsid w:val="00131463"/>
    <w:rsid w:val="00131AA2"/>
    <w:rsid w:val="001352BE"/>
    <w:rsid w:val="00136ADE"/>
    <w:rsid w:val="0013778E"/>
    <w:rsid w:val="001532ED"/>
    <w:rsid w:val="0015609E"/>
    <w:rsid w:val="00156B14"/>
    <w:rsid w:val="00161877"/>
    <w:rsid w:val="00163CBD"/>
    <w:rsid w:val="00166448"/>
    <w:rsid w:val="001711B8"/>
    <w:rsid w:val="0017251C"/>
    <w:rsid w:val="00177D88"/>
    <w:rsid w:val="001805EC"/>
    <w:rsid w:val="00180EBF"/>
    <w:rsid w:val="00182A89"/>
    <w:rsid w:val="001840DA"/>
    <w:rsid w:val="00184D21"/>
    <w:rsid w:val="00190C59"/>
    <w:rsid w:val="00193263"/>
    <w:rsid w:val="00193413"/>
    <w:rsid w:val="00193B1D"/>
    <w:rsid w:val="001A0A32"/>
    <w:rsid w:val="001A1A7E"/>
    <w:rsid w:val="001A3EAC"/>
    <w:rsid w:val="001A7B8F"/>
    <w:rsid w:val="001B7D8E"/>
    <w:rsid w:val="001C5BD0"/>
    <w:rsid w:val="001C799E"/>
    <w:rsid w:val="001D1908"/>
    <w:rsid w:val="001D3667"/>
    <w:rsid w:val="001D5395"/>
    <w:rsid w:val="001D792E"/>
    <w:rsid w:val="001D7EDD"/>
    <w:rsid w:val="001E1F51"/>
    <w:rsid w:val="001E274A"/>
    <w:rsid w:val="001E5351"/>
    <w:rsid w:val="001F139D"/>
    <w:rsid w:val="001F5926"/>
    <w:rsid w:val="001F685D"/>
    <w:rsid w:val="001F7726"/>
    <w:rsid w:val="0020043B"/>
    <w:rsid w:val="00205471"/>
    <w:rsid w:val="00207189"/>
    <w:rsid w:val="00213EF4"/>
    <w:rsid w:val="00214E3C"/>
    <w:rsid w:val="00215676"/>
    <w:rsid w:val="002204D6"/>
    <w:rsid w:val="00221B77"/>
    <w:rsid w:val="00222AFB"/>
    <w:rsid w:val="00231F23"/>
    <w:rsid w:val="00236909"/>
    <w:rsid w:val="0024074D"/>
    <w:rsid w:val="00241DFE"/>
    <w:rsid w:val="0024446B"/>
    <w:rsid w:val="00244817"/>
    <w:rsid w:val="00252EDF"/>
    <w:rsid w:val="00254D69"/>
    <w:rsid w:val="00255ABB"/>
    <w:rsid w:val="002575BE"/>
    <w:rsid w:val="00257D35"/>
    <w:rsid w:val="002601C7"/>
    <w:rsid w:val="00263FD8"/>
    <w:rsid w:val="00265960"/>
    <w:rsid w:val="00265E05"/>
    <w:rsid w:val="002708C4"/>
    <w:rsid w:val="00271C56"/>
    <w:rsid w:val="00271FB2"/>
    <w:rsid w:val="00272E6D"/>
    <w:rsid w:val="002736C1"/>
    <w:rsid w:val="002737AD"/>
    <w:rsid w:val="00274967"/>
    <w:rsid w:val="00274DAC"/>
    <w:rsid w:val="00275ABB"/>
    <w:rsid w:val="00276321"/>
    <w:rsid w:val="00276E45"/>
    <w:rsid w:val="002826A9"/>
    <w:rsid w:val="002914A5"/>
    <w:rsid w:val="00291AA2"/>
    <w:rsid w:val="00292783"/>
    <w:rsid w:val="00296CA2"/>
    <w:rsid w:val="002A24CA"/>
    <w:rsid w:val="002A6C10"/>
    <w:rsid w:val="002B58FF"/>
    <w:rsid w:val="002B7998"/>
    <w:rsid w:val="002C3078"/>
    <w:rsid w:val="002C456F"/>
    <w:rsid w:val="002D1F5F"/>
    <w:rsid w:val="002D5267"/>
    <w:rsid w:val="002D6934"/>
    <w:rsid w:val="002F5801"/>
    <w:rsid w:val="002F6713"/>
    <w:rsid w:val="002F726A"/>
    <w:rsid w:val="00300611"/>
    <w:rsid w:val="003024D1"/>
    <w:rsid w:val="00302FCC"/>
    <w:rsid w:val="00303AC6"/>
    <w:rsid w:val="00307652"/>
    <w:rsid w:val="0031141E"/>
    <w:rsid w:val="00317C40"/>
    <w:rsid w:val="00322678"/>
    <w:rsid w:val="00322F1D"/>
    <w:rsid w:val="003238E0"/>
    <w:rsid w:val="0032755D"/>
    <w:rsid w:val="003301B7"/>
    <w:rsid w:val="00331848"/>
    <w:rsid w:val="003342E5"/>
    <w:rsid w:val="003356B0"/>
    <w:rsid w:val="00336508"/>
    <w:rsid w:val="0033675F"/>
    <w:rsid w:val="003378E5"/>
    <w:rsid w:val="00344030"/>
    <w:rsid w:val="00347FAA"/>
    <w:rsid w:val="00351148"/>
    <w:rsid w:val="00351C28"/>
    <w:rsid w:val="00352926"/>
    <w:rsid w:val="00363655"/>
    <w:rsid w:val="00366E44"/>
    <w:rsid w:val="00367F6D"/>
    <w:rsid w:val="00371D9B"/>
    <w:rsid w:val="003738D0"/>
    <w:rsid w:val="00382C06"/>
    <w:rsid w:val="0038394E"/>
    <w:rsid w:val="00385AE5"/>
    <w:rsid w:val="00393E1D"/>
    <w:rsid w:val="00395BF5"/>
    <w:rsid w:val="003974DF"/>
    <w:rsid w:val="003979DB"/>
    <w:rsid w:val="003A1677"/>
    <w:rsid w:val="003A3905"/>
    <w:rsid w:val="003A479E"/>
    <w:rsid w:val="003B01C1"/>
    <w:rsid w:val="003B5FF6"/>
    <w:rsid w:val="003B7DB3"/>
    <w:rsid w:val="003C35BD"/>
    <w:rsid w:val="003C3C08"/>
    <w:rsid w:val="003C7A91"/>
    <w:rsid w:val="003D2E49"/>
    <w:rsid w:val="003D65A4"/>
    <w:rsid w:val="003D7032"/>
    <w:rsid w:val="003D790A"/>
    <w:rsid w:val="003E0424"/>
    <w:rsid w:val="003E24A2"/>
    <w:rsid w:val="003E2722"/>
    <w:rsid w:val="003E3BEA"/>
    <w:rsid w:val="003E4A9D"/>
    <w:rsid w:val="003E636D"/>
    <w:rsid w:val="003E767F"/>
    <w:rsid w:val="003E7C1A"/>
    <w:rsid w:val="003F1035"/>
    <w:rsid w:val="003F26C6"/>
    <w:rsid w:val="003F3374"/>
    <w:rsid w:val="003F3874"/>
    <w:rsid w:val="00401706"/>
    <w:rsid w:val="004046B4"/>
    <w:rsid w:val="00405E18"/>
    <w:rsid w:val="00411B7B"/>
    <w:rsid w:val="0041211F"/>
    <w:rsid w:val="00421A1A"/>
    <w:rsid w:val="00421BC6"/>
    <w:rsid w:val="0042257B"/>
    <w:rsid w:val="00424E5D"/>
    <w:rsid w:val="0042600B"/>
    <w:rsid w:val="004374E4"/>
    <w:rsid w:val="00437AE0"/>
    <w:rsid w:val="00444746"/>
    <w:rsid w:val="004448BB"/>
    <w:rsid w:val="004448CE"/>
    <w:rsid w:val="00444A7C"/>
    <w:rsid w:val="00446823"/>
    <w:rsid w:val="0044699B"/>
    <w:rsid w:val="00452B91"/>
    <w:rsid w:val="00452D3A"/>
    <w:rsid w:val="0045786D"/>
    <w:rsid w:val="00457D7C"/>
    <w:rsid w:val="00460750"/>
    <w:rsid w:val="00460B66"/>
    <w:rsid w:val="004700EE"/>
    <w:rsid w:val="00472535"/>
    <w:rsid w:val="004727E8"/>
    <w:rsid w:val="00472E4E"/>
    <w:rsid w:val="00472E7F"/>
    <w:rsid w:val="00475124"/>
    <w:rsid w:val="00480905"/>
    <w:rsid w:val="00481985"/>
    <w:rsid w:val="004838A0"/>
    <w:rsid w:val="00484F6C"/>
    <w:rsid w:val="00485390"/>
    <w:rsid w:val="0048789E"/>
    <w:rsid w:val="004879DC"/>
    <w:rsid w:val="00490BC9"/>
    <w:rsid w:val="004970B5"/>
    <w:rsid w:val="004A1DB1"/>
    <w:rsid w:val="004A46B6"/>
    <w:rsid w:val="004A53B4"/>
    <w:rsid w:val="004A6B69"/>
    <w:rsid w:val="004A75A1"/>
    <w:rsid w:val="004B16DA"/>
    <w:rsid w:val="004C0777"/>
    <w:rsid w:val="004C2DF4"/>
    <w:rsid w:val="004C3C8A"/>
    <w:rsid w:val="004C4159"/>
    <w:rsid w:val="004C7D4E"/>
    <w:rsid w:val="004D0591"/>
    <w:rsid w:val="004D5287"/>
    <w:rsid w:val="004D6438"/>
    <w:rsid w:val="004E0076"/>
    <w:rsid w:val="004E3666"/>
    <w:rsid w:val="004E3C7F"/>
    <w:rsid w:val="004F2A1F"/>
    <w:rsid w:val="004F3C87"/>
    <w:rsid w:val="004F46E0"/>
    <w:rsid w:val="004F5DA8"/>
    <w:rsid w:val="005103E9"/>
    <w:rsid w:val="005117EE"/>
    <w:rsid w:val="00513DA1"/>
    <w:rsid w:val="00516BD2"/>
    <w:rsid w:val="00516E54"/>
    <w:rsid w:val="00521539"/>
    <w:rsid w:val="00521553"/>
    <w:rsid w:val="00521DB5"/>
    <w:rsid w:val="0052308F"/>
    <w:rsid w:val="005234CC"/>
    <w:rsid w:val="00524BCF"/>
    <w:rsid w:val="005302FF"/>
    <w:rsid w:val="00533C3B"/>
    <w:rsid w:val="00533D0D"/>
    <w:rsid w:val="00537BA0"/>
    <w:rsid w:val="00540129"/>
    <w:rsid w:val="00543C84"/>
    <w:rsid w:val="00545039"/>
    <w:rsid w:val="00545E46"/>
    <w:rsid w:val="00553E62"/>
    <w:rsid w:val="00557B3B"/>
    <w:rsid w:val="005614B0"/>
    <w:rsid w:val="00566043"/>
    <w:rsid w:val="00572AA8"/>
    <w:rsid w:val="005730A0"/>
    <w:rsid w:val="00573B92"/>
    <w:rsid w:val="00575E52"/>
    <w:rsid w:val="00586D86"/>
    <w:rsid w:val="00595834"/>
    <w:rsid w:val="00595CFC"/>
    <w:rsid w:val="005A112C"/>
    <w:rsid w:val="005A2E67"/>
    <w:rsid w:val="005A3626"/>
    <w:rsid w:val="005A3FC8"/>
    <w:rsid w:val="005A40E4"/>
    <w:rsid w:val="005A7541"/>
    <w:rsid w:val="005A7F3B"/>
    <w:rsid w:val="005B0909"/>
    <w:rsid w:val="005B14A2"/>
    <w:rsid w:val="005B1FBB"/>
    <w:rsid w:val="005B3AE2"/>
    <w:rsid w:val="005B5025"/>
    <w:rsid w:val="005C15E8"/>
    <w:rsid w:val="005C30B7"/>
    <w:rsid w:val="005C3436"/>
    <w:rsid w:val="005C3ACE"/>
    <w:rsid w:val="005C555C"/>
    <w:rsid w:val="005C7AA3"/>
    <w:rsid w:val="005D0DFB"/>
    <w:rsid w:val="005D285C"/>
    <w:rsid w:val="005D2CCC"/>
    <w:rsid w:val="005D3C88"/>
    <w:rsid w:val="005E0C62"/>
    <w:rsid w:val="005E53A4"/>
    <w:rsid w:val="005F09FE"/>
    <w:rsid w:val="005F451F"/>
    <w:rsid w:val="005F6082"/>
    <w:rsid w:val="00601E96"/>
    <w:rsid w:val="00602498"/>
    <w:rsid w:val="00614135"/>
    <w:rsid w:val="00621FB4"/>
    <w:rsid w:val="00623A52"/>
    <w:rsid w:val="00625D2A"/>
    <w:rsid w:val="00632DD1"/>
    <w:rsid w:val="00637418"/>
    <w:rsid w:val="0064177C"/>
    <w:rsid w:val="00641798"/>
    <w:rsid w:val="00644FC5"/>
    <w:rsid w:val="00646761"/>
    <w:rsid w:val="00650F18"/>
    <w:rsid w:val="00653F1D"/>
    <w:rsid w:val="0065742E"/>
    <w:rsid w:val="00657434"/>
    <w:rsid w:val="006609DC"/>
    <w:rsid w:val="00662A44"/>
    <w:rsid w:val="006654FB"/>
    <w:rsid w:val="00670E67"/>
    <w:rsid w:val="00673336"/>
    <w:rsid w:val="00673FB2"/>
    <w:rsid w:val="006744E8"/>
    <w:rsid w:val="00676EA0"/>
    <w:rsid w:val="00677542"/>
    <w:rsid w:val="00683B01"/>
    <w:rsid w:val="00685D9D"/>
    <w:rsid w:val="00686898"/>
    <w:rsid w:val="006913E8"/>
    <w:rsid w:val="006961DB"/>
    <w:rsid w:val="006A25BA"/>
    <w:rsid w:val="006A343A"/>
    <w:rsid w:val="006A46DC"/>
    <w:rsid w:val="006A5F4B"/>
    <w:rsid w:val="006A6BCD"/>
    <w:rsid w:val="006A7B34"/>
    <w:rsid w:val="006B09A8"/>
    <w:rsid w:val="006B27D4"/>
    <w:rsid w:val="006C00E1"/>
    <w:rsid w:val="006C1F33"/>
    <w:rsid w:val="006C2C00"/>
    <w:rsid w:val="006C3357"/>
    <w:rsid w:val="006C5D90"/>
    <w:rsid w:val="006D47F5"/>
    <w:rsid w:val="006E2A72"/>
    <w:rsid w:val="006E5C3A"/>
    <w:rsid w:val="006F16CE"/>
    <w:rsid w:val="006F3E31"/>
    <w:rsid w:val="00701C97"/>
    <w:rsid w:val="00704039"/>
    <w:rsid w:val="007043FD"/>
    <w:rsid w:val="00705309"/>
    <w:rsid w:val="007119C8"/>
    <w:rsid w:val="00713B92"/>
    <w:rsid w:val="007140F5"/>
    <w:rsid w:val="00717EC7"/>
    <w:rsid w:val="00722076"/>
    <w:rsid w:val="0072274C"/>
    <w:rsid w:val="0072365F"/>
    <w:rsid w:val="00723B6A"/>
    <w:rsid w:val="00726707"/>
    <w:rsid w:val="00730FFD"/>
    <w:rsid w:val="00732A9A"/>
    <w:rsid w:val="0073359A"/>
    <w:rsid w:val="00733DCB"/>
    <w:rsid w:val="00735350"/>
    <w:rsid w:val="00736DB0"/>
    <w:rsid w:val="00744B79"/>
    <w:rsid w:val="007478BB"/>
    <w:rsid w:val="00754FB8"/>
    <w:rsid w:val="0076069B"/>
    <w:rsid w:val="00762B11"/>
    <w:rsid w:val="00763D3B"/>
    <w:rsid w:val="00763D8F"/>
    <w:rsid w:val="007727AE"/>
    <w:rsid w:val="007745F3"/>
    <w:rsid w:val="00783B50"/>
    <w:rsid w:val="00785DDD"/>
    <w:rsid w:val="00786CBF"/>
    <w:rsid w:val="0079306F"/>
    <w:rsid w:val="007953BF"/>
    <w:rsid w:val="007A11BB"/>
    <w:rsid w:val="007A203C"/>
    <w:rsid w:val="007A3EE8"/>
    <w:rsid w:val="007A64CB"/>
    <w:rsid w:val="007A6544"/>
    <w:rsid w:val="007B5791"/>
    <w:rsid w:val="007C0679"/>
    <w:rsid w:val="007C2C23"/>
    <w:rsid w:val="007C6ADB"/>
    <w:rsid w:val="007D4EF0"/>
    <w:rsid w:val="007D6193"/>
    <w:rsid w:val="007E1A02"/>
    <w:rsid w:val="007E4AC6"/>
    <w:rsid w:val="007E5A21"/>
    <w:rsid w:val="007E75F8"/>
    <w:rsid w:val="007E7CCA"/>
    <w:rsid w:val="007F046A"/>
    <w:rsid w:val="007F60AC"/>
    <w:rsid w:val="00804DDF"/>
    <w:rsid w:val="00806425"/>
    <w:rsid w:val="00806D53"/>
    <w:rsid w:val="008125F5"/>
    <w:rsid w:val="00813DA9"/>
    <w:rsid w:val="00814117"/>
    <w:rsid w:val="00820B1B"/>
    <w:rsid w:val="00823666"/>
    <w:rsid w:val="00825771"/>
    <w:rsid w:val="00825C86"/>
    <w:rsid w:val="0083322C"/>
    <w:rsid w:val="00835821"/>
    <w:rsid w:val="00843E2B"/>
    <w:rsid w:val="00846E15"/>
    <w:rsid w:val="008474D7"/>
    <w:rsid w:val="00847F7B"/>
    <w:rsid w:val="00853123"/>
    <w:rsid w:val="008559FA"/>
    <w:rsid w:val="00855AA2"/>
    <w:rsid w:val="00862093"/>
    <w:rsid w:val="00864711"/>
    <w:rsid w:val="0086657C"/>
    <w:rsid w:val="0087506C"/>
    <w:rsid w:val="00876920"/>
    <w:rsid w:val="0087739D"/>
    <w:rsid w:val="00877577"/>
    <w:rsid w:val="00882C09"/>
    <w:rsid w:val="00882FD2"/>
    <w:rsid w:val="00885D4D"/>
    <w:rsid w:val="008905DC"/>
    <w:rsid w:val="008940BD"/>
    <w:rsid w:val="0089460C"/>
    <w:rsid w:val="008947B5"/>
    <w:rsid w:val="00895B80"/>
    <w:rsid w:val="008964A4"/>
    <w:rsid w:val="00897605"/>
    <w:rsid w:val="008A0D11"/>
    <w:rsid w:val="008A64E2"/>
    <w:rsid w:val="008B1AF0"/>
    <w:rsid w:val="008B6F5E"/>
    <w:rsid w:val="008D3EB6"/>
    <w:rsid w:val="008D4B42"/>
    <w:rsid w:val="008D61D2"/>
    <w:rsid w:val="008D65CA"/>
    <w:rsid w:val="008E36C0"/>
    <w:rsid w:val="008E48DA"/>
    <w:rsid w:val="008E4B2F"/>
    <w:rsid w:val="008F3ADD"/>
    <w:rsid w:val="008F4597"/>
    <w:rsid w:val="008F52A1"/>
    <w:rsid w:val="008F5696"/>
    <w:rsid w:val="008F59A0"/>
    <w:rsid w:val="008F5D03"/>
    <w:rsid w:val="008F61CD"/>
    <w:rsid w:val="00900413"/>
    <w:rsid w:val="00910285"/>
    <w:rsid w:val="00912608"/>
    <w:rsid w:val="00914E1D"/>
    <w:rsid w:val="00915982"/>
    <w:rsid w:val="0091797A"/>
    <w:rsid w:val="00921DA3"/>
    <w:rsid w:val="009226F6"/>
    <w:rsid w:val="00926F50"/>
    <w:rsid w:val="00931F93"/>
    <w:rsid w:val="00934F95"/>
    <w:rsid w:val="00942A12"/>
    <w:rsid w:val="00942B79"/>
    <w:rsid w:val="00943A3B"/>
    <w:rsid w:val="00947C61"/>
    <w:rsid w:val="009510A3"/>
    <w:rsid w:val="00960AB2"/>
    <w:rsid w:val="00960C85"/>
    <w:rsid w:val="00964120"/>
    <w:rsid w:val="00971A7B"/>
    <w:rsid w:val="00980F6B"/>
    <w:rsid w:val="00981581"/>
    <w:rsid w:val="00982AAB"/>
    <w:rsid w:val="00986F8F"/>
    <w:rsid w:val="009871FD"/>
    <w:rsid w:val="00987505"/>
    <w:rsid w:val="009908C3"/>
    <w:rsid w:val="00992130"/>
    <w:rsid w:val="00992B77"/>
    <w:rsid w:val="009971A8"/>
    <w:rsid w:val="009A15DE"/>
    <w:rsid w:val="009A4432"/>
    <w:rsid w:val="009A4CD8"/>
    <w:rsid w:val="009A7460"/>
    <w:rsid w:val="009B3102"/>
    <w:rsid w:val="009B7A2F"/>
    <w:rsid w:val="009C0A72"/>
    <w:rsid w:val="009C0FB8"/>
    <w:rsid w:val="009C4C54"/>
    <w:rsid w:val="009D5164"/>
    <w:rsid w:val="009E0FEF"/>
    <w:rsid w:val="009E201D"/>
    <w:rsid w:val="009F58CD"/>
    <w:rsid w:val="009F706E"/>
    <w:rsid w:val="00A01BC9"/>
    <w:rsid w:val="00A33209"/>
    <w:rsid w:val="00A334B0"/>
    <w:rsid w:val="00A337A4"/>
    <w:rsid w:val="00A34DC5"/>
    <w:rsid w:val="00A3600F"/>
    <w:rsid w:val="00A365A0"/>
    <w:rsid w:val="00A36AC8"/>
    <w:rsid w:val="00A37FBA"/>
    <w:rsid w:val="00A41366"/>
    <w:rsid w:val="00A425B6"/>
    <w:rsid w:val="00A4673F"/>
    <w:rsid w:val="00A50911"/>
    <w:rsid w:val="00A54627"/>
    <w:rsid w:val="00A556BC"/>
    <w:rsid w:val="00A56E67"/>
    <w:rsid w:val="00A61476"/>
    <w:rsid w:val="00A62285"/>
    <w:rsid w:val="00A6350C"/>
    <w:rsid w:val="00A6460C"/>
    <w:rsid w:val="00A64AEB"/>
    <w:rsid w:val="00A73A85"/>
    <w:rsid w:val="00A73ECA"/>
    <w:rsid w:val="00A75005"/>
    <w:rsid w:val="00A75A16"/>
    <w:rsid w:val="00A8078F"/>
    <w:rsid w:val="00A82225"/>
    <w:rsid w:val="00A843E1"/>
    <w:rsid w:val="00A92942"/>
    <w:rsid w:val="00A94FF9"/>
    <w:rsid w:val="00A96E64"/>
    <w:rsid w:val="00A97D65"/>
    <w:rsid w:val="00AA0ABC"/>
    <w:rsid w:val="00AA2E1B"/>
    <w:rsid w:val="00AA3B97"/>
    <w:rsid w:val="00AA6A59"/>
    <w:rsid w:val="00AB000C"/>
    <w:rsid w:val="00AB043E"/>
    <w:rsid w:val="00AB0FF9"/>
    <w:rsid w:val="00AB1897"/>
    <w:rsid w:val="00AB18C3"/>
    <w:rsid w:val="00AB49E3"/>
    <w:rsid w:val="00AC0E43"/>
    <w:rsid w:val="00AC5C1D"/>
    <w:rsid w:val="00AD06E9"/>
    <w:rsid w:val="00AD21E4"/>
    <w:rsid w:val="00AD3D52"/>
    <w:rsid w:val="00AD4DF9"/>
    <w:rsid w:val="00AD51F3"/>
    <w:rsid w:val="00AD59EF"/>
    <w:rsid w:val="00AD6ADD"/>
    <w:rsid w:val="00AD7274"/>
    <w:rsid w:val="00AE18D6"/>
    <w:rsid w:val="00AE49F4"/>
    <w:rsid w:val="00AE77CC"/>
    <w:rsid w:val="00AF0877"/>
    <w:rsid w:val="00AF1557"/>
    <w:rsid w:val="00AF3F84"/>
    <w:rsid w:val="00AF4C36"/>
    <w:rsid w:val="00AF719A"/>
    <w:rsid w:val="00AF765D"/>
    <w:rsid w:val="00B1029D"/>
    <w:rsid w:val="00B105EF"/>
    <w:rsid w:val="00B11AF3"/>
    <w:rsid w:val="00B12C92"/>
    <w:rsid w:val="00B12F48"/>
    <w:rsid w:val="00B20588"/>
    <w:rsid w:val="00B25271"/>
    <w:rsid w:val="00B33B5D"/>
    <w:rsid w:val="00B345B5"/>
    <w:rsid w:val="00B43F6D"/>
    <w:rsid w:val="00B43FD7"/>
    <w:rsid w:val="00B518C9"/>
    <w:rsid w:val="00B529A6"/>
    <w:rsid w:val="00B54238"/>
    <w:rsid w:val="00B5561E"/>
    <w:rsid w:val="00B5732C"/>
    <w:rsid w:val="00B577B2"/>
    <w:rsid w:val="00B612B5"/>
    <w:rsid w:val="00B6505B"/>
    <w:rsid w:val="00B65086"/>
    <w:rsid w:val="00B65B5C"/>
    <w:rsid w:val="00B66489"/>
    <w:rsid w:val="00B81822"/>
    <w:rsid w:val="00B81FA0"/>
    <w:rsid w:val="00B906AF"/>
    <w:rsid w:val="00B979B2"/>
    <w:rsid w:val="00B97AE0"/>
    <w:rsid w:val="00B97C0D"/>
    <w:rsid w:val="00BA2188"/>
    <w:rsid w:val="00BA37E1"/>
    <w:rsid w:val="00BA43E6"/>
    <w:rsid w:val="00BA45AE"/>
    <w:rsid w:val="00BA4E24"/>
    <w:rsid w:val="00BA5C79"/>
    <w:rsid w:val="00BA62A6"/>
    <w:rsid w:val="00BB5C82"/>
    <w:rsid w:val="00BC2317"/>
    <w:rsid w:val="00BC2360"/>
    <w:rsid w:val="00BD1297"/>
    <w:rsid w:val="00BD4B95"/>
    <w:rsid w:val="00BD66B7"/>
    <w:rsid w:val="00BD7C64"/>
    <w:rsid w:val="00BE1C9A"/>
    <w:rsid w:val="00BE29B7"/>
    <w:rsid w:val="00BF4591"/>
    <w:rsid w:val="00BF5F0A"/>
    <w:rsid w:val="00BF6335"/>
    <w:rsid w:val="00C010C2"/>
    <w:rsid w:val="00C02744"/>
    <w:rsid w:val="00C0517A"/>
    <w:rsid w:val="00C05C01"/>
    <w:rsid w:val="00C06279"/>
    <w:rsid w:val="00C06503"/>
    <w:rsid w:val="00C12322"/>
    <w:rsid w:val="00C13C41"/>
    <w:rsid w:val="00C14B1D"/>
    <w:rsid w:val="00C1531E"/>
    <w:rsid w:val="00C1722D"/>
    <w:rsid w:val="00C176A7"/>
    <w:rsid w:val="00C25069"/>
    <w:rsid w:val="00C279FB"/>
    <w:rsid w:val="00C320E4"/>
    <w:rsid w:val="00C331F9"/>
    <w:rsid w:val="00C34C83"/>
    <w:rsid w:val="00C3689C"/>
    <w:rsid w:val="00C36EB5"/>
    <w:rsid w:val="00C37371"/>
    <w:rsid w:val="00C37A64"/>
    <w:rsid w:val="00C469B6"/>
    <w:rsid w:val="00C5424D"/>
    <w:rsid w:val="00C64646"/>
    <w:rsid w:val="00C8062E"/>
    <w:rsid w:val="00C8234A"/>
    <w:rsid w:val="00C829B4"/>
    <w:rsid w:val="00C833D0"/>
    <w:rsid w:val="00C84E0E"/>
    <w:rsid w:val="00C84EAB"/>
    <w:rsid w:val="00C879E6"/>
    <w:rsid w:val="00C9148E"/>
    <w:rsid w:val="00C93135"/>
    <w:rsid w:val="00C94847"/>
    <w:rsid w:val="00C95671"/>
    <w:rsid w:val="00CA7078"/>
    <w:rsid w:val="00CB04B3"/>
    <w:rsid w:val="00CB1C7F"/>
    <w:rsid w:val="00CB33CC"/>
    <w:rsid w:val="00CB78D8"/>
    <w:rsid w:val="00CC205A"/>
    <w:rsid w:val="00CC25CC"/>
    <w:rsid w:val="00CC2A6A"/>
    <w:rsid w:val="00CC39E9"/>
    <w:rsid w:val="00CC3F35"/>
    <w:rsid w:val="00CC4747"/>
    <w:rsid w:val="00CC634E"/>
    <w:rsid w:val="00CD0037"/>
    <w:rsid w:val="00CD006D"/>
    <w:rsid w:val="00CD0B45"/>
    <w:rsid w:val="00CD1F03"/>
    <w:rsid w:val="00CD636E"/>
    <w:rsid w:val="00CD7137"/>
    <w:rsid w:val="00CE0596"/>
    <w:rsid w:val="00CF0642"/>
    <w:rsid w:val="00CF2994"/>
    <w:rsid w:val="00D01A59"/>
    <w:rsid w:val="00D07D10"/>
    <w:rsid w:val="00D10319"/>
    <w:rsid w:val="00D1254C"/>
    <w:rsid w:val="00D1433E"/>
    <w:rsid w:val="00D17C2A"/>
    <w:rsid w:val="00D20119"/>
    <w:rsid w:val="00D20BFA"/>
    <w:rsid w:val="00D32EF7"/>
    <w:rsid w:val="00D373CC"/>
    <w:rsid w:val="00D40D57"/>
    <w:rsid w:val="00D51A1C"/>
    <w:rsid w:val="00D63960"/>
    <w:rsid w:val="00D63D08"/>
    <w:rsid w:val="00D64B65"/>
    <w:rsid w:val="00D65B32"/>
    <w:rsid w:val="00D670C6"/>
    <w:rsid w:val="00D70274"/>
    <w:rsid w:val="00D71E65"/>
    <w:rsid w:val="00D72232"/>
    <w:rsid w:val="00D73349"/>
    <w:rsid w:val="00D737DD"/>
    <w:rsid w:val="00D76092"/>
    <w:rsid w:val="00D76B74"/>
    <w:rsid w:val="00D81B68"/>
    <w:rsid w:val="00D81C79"/>
    <w:rsid w:val="00D82A11"/>
    <w:rsid w:val="00D8530E"/>
    <w:rsid w:val="00D92593"/>
    <w:rsid w:val="00D94E54"/>
    <w:rsid w:val="00DA1B2B"/>
    <w:rsid w:val="00DA1C9A"/>
    <w:rsid w:val="00DA22FF"/>
    <w:rsid w:val="00DA4F11"/>
    <w:rsid w:val="00DB7640"/>
    <w:rsid w:val="00DC06FB"/>
    <w:rsid w:val="00DC1309"/>
    <w:rsid w:val="00DC3DCD"/>
    <w:rsid w:val="00DC406F"/>
    <w:rsid w:val="00DD06DA"/>
    <w:rsid w:val="00DD599E"/>
    <w:rsid w:val="00DD715C"/>
    <w:rsid w:val="00DD7C2A"/>
    <w:rsid w:val="00DE1CC6"/>
    <w:rsid w:val="00DE73BE"/>
    <w:rsid w:val="00DF1A39"/>
    <w:rsid w:val="00E00897"/>
    <w:rsid w:val="00E02EB8"/>
    <w:rsid w:val="00E0636A"/>
    <w:rsid w:val="00E10A4F"/>
    <w:rsid w:val="00E11CBA"/>
    <w:rsid w:val="00E1394D"/>
    <w:rsid w:val="00E13A6D"/>
    <w:rsid w:val="00E14888"/>
    <w:rsid w:val="00E15FBE"/>
    <w:rsid w:val="00E247AC"/>
    <w:rsid w:val="00E25E56"/>
    <w:rsid w:val="00E26642"/>
    <w:rsid w:val="00E32581"/>
    <w:rsid w:val="00E331BF"/>
    <w:rsid w:val="00E34A88"/>
    <w:rsid w:val="00E41208"/>
    <w:rsid w:val="00E42742"/>
    <w:rsid w:val="00E428FA"/>
    <w:rsid w:val="00E4599C"/>
    <w:rsid w:val="00E536BF"/>
    <w:rsid w:val="00E562A5"/>
    <w:rsid w:val="00E565F6"/>
    <w:rsid w:val="00E57C51"/>
    <w:rsid w:val="00E63976"/>
    <w:rsid w:val="00E64EC5"/>
    <w:rsid w:val="00E65446"/>
    <w:rsid w:val="00E7169E"/>
    <w:rsid w:val="00E74AF1"/>
    <w:rsid w:val="00E81744"/>
    <w:rsid w:val="00E85BBF"/>
    <w:rsid w:val="00E92243"/>
    <w:rsid w:val="00E93037"/>
    <w:rsid w:val="00EA0F97"/>
    <w:rsid w:val="00EA53AD"/>
    <w:rsid w:val="00EA7F71"/>
    <w:rsid w:val="00EB3750"/>
    <w:rsid w:val="00EB5F70"/>
    <w:rsid w:val="00EB6DB2"/>
    <w:rsid w:val="00EC1E53"/>
    <w:rsid w:val="00EC2307"/>
    <w:rsid w:val="00ED0221"/>
    <w:rsid w:val="00ED30BC"/>
    <w:rsid w:val="00ED5809"/>
    <w:rsid w:val="00EE167A"/>
    <w:rsid w:val="00EF0E42"/>
    <w:rsid w:val="00EF0F29"/>
    <w:rsid w:val="00EF21A8"/>
    <w:rsid w:val="00EF248E"/>
    <w:rsid w:val="00F000F9"/>
    <w:rsid w:val="00F02620"/>
    <w:rsid w:val="00F04D47"/>
    <w:rsid w:val="00F057B0"/>
    <w:rsid w:val="00F10821"/>
    <w:rsid w:val="00F11F39"/>
    <w:rsid w:val="00F14E27"/>
    <w:rsid w:val="00F16E1A"/>
    <w:rsid w:val="00F17AD7"/>
    <w:rsid w:val="00F232A1"/>
    <w:rsid w:val="00F32CE1"/>
    <w:rsid w:val="00F34446"/>
    <w:rsid w:val="00F37096"/>
    <w:rsid w:val="00F40297"/>
    <w:rsid w:val="00F47E5D"/>
    <w:rsid w:val="00F528B4"/>
    <w:rsid w:val="00F60FFF"/>
    <w:rsid w:val="00F62D61"/>
    <w:rsid w:val="00F71F10"/>
    <w:rsid w:val="00F7397A"/>
    <w:rsid w:val="00F7680B"/>
    <w:rsid w:val="00F80F82"/>
    <w:rsid w:val="00F8151D"/>
    <w:rsid w:val="00F84382"/>
    <w:rsid w:val="00F84E18"/>
    <w:rsid w:val="00F9313B"/>
    <w:rsid w:val="00F9684C"/>
    <w:rsid w:val="00FA054A"/>
    <w:rsid w:val="00FA109E"/>
    <w:rsid w:val="00FA2792"/>
    <w:rsid w:val="00FA53C2"/>
    <w:rsid w:val="00FA630D"/>
    <w:rsid w:val="00FB0E6A"/>
    <w:rsid w:val="00FB6119"/>
    <w:rsid w:val="00FC3EE9"/>
    <w:rsid w:val="00FC4307"/>
    <w:rsid w:val="00FC4F35"/>
    <w:rsid w:val="00FC549B"/>
    <w:rsid w:val="00FC5B54"/>
    <w:rsid w:val="00FC5FDB"/>
    <w:rsid w:val="00FC6EFB"/>
    <w:rsid w:val="00FD3551"/>
    <w:rsid w:val="00FD4839"/>
    <w:rsid w:val="00FD5C96"/>
    <w:rsid w:val="00FD5EC4"/>
    <w:rsid w:val="00FE3375"/>
    <w:rsid w:val="00FE5D54"/>
    <w:rsid w:val="00FF1DD5"/>
    <w:rsid w:val="00FF1E4E"/>
    <w:rsid w:val="00FF7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801011"/>
  <w15:chartTrackingRefBased/>
  <w15:docId w15:val="{AC0844B7-1B96-4292-9CBD-4F39C327C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pPr>
      <w:tabs>
        <w:tab w:val="center" w:pos="4153"/>
        <w:tab w:val="right" w:pos="8306"/>
      </w:tabs>
    </w:pPr>
  </w:style>
  <w:style w:type="character" w:styleId="Brojstranice">
    <w:name w:val="page number"/>
    <w:basedOn w:val="Zadanifontodlomka"/>
  </w:style>
  <w:style w:type="paragraph" w:styleId="Tekstbalonia">
    <w:name w:val="Balloon Text"/>
    <w:basedOn w:val="Normal"/>
    <w:semiHidden/>
    <w:rsid w:val="00366E44"/>
    <w:rPr>
      <w:rFonts w:ascii="Tahoma" w:hAnsi="Tahoma" w:cs="Tahoma"/>
      <w:sz w:val="16"/>
      <w:szCs w:val="16"/>
    </w:rPr>
  </w:style>
  <w:style w:type="paragraph" w:styleId="Podnoje">
    <w:name w:val="footer"/>
    <w:basedOn w:val="Normal"/>
    <w:link w:val="PodnojeChar"/>
    <w:uiPriority w:val="99"/>
    <w:rsid w:val="004970B5"/>
    <w:pPr>
      <w:tabs>
        <w:tab w:val="center" w:pos="4680"/>
        <w:tab w:val="right" w:pos="9360"/>
      </w:tabs>
    </w:pPr>
  </w:style>
  <w:style w:type="character" w:customStyle="1" w:styleId="PodnojeChar">
    <w:name w:val="Podnožje Char"/>
    <w:link w:val="Podnoje"/>
    <w:uiPriority w:val="99"/>
    <w:rsid w:val="004970B5"/>
    <w:rPr>
      <w:sz w:val="24"/>
      <w:lang w:val="en-GB" w:eastAsia="hr-HR"/>
    </w:rPr>
  </w:style>
  <w:style w:type="paragraph" w:styleId="Tijeloteksta">
    <w:name w:val="Body Text"/>
    <w:aliases w:val="  uvlaka 2,uvlaka 2,uvlaka 3, uvlaka 3"/>
    <w:basedOn w:val="Normal"/>
    <w:next w:val="Tijeloteksta-uvlaka2"/>
    <w:link w:val="TijelotekstaChar"/>
    <w:rsid w:val="001D1908"/>
    <w:pPr>
      <w:ind w:left="851" w:hanging="142"/>
    </w:pPr>
    <w:rPr>
      <w:lang w:val="hr-HR"/>
    </w:rPr>
  </w:style>
  <w:style w:type="character" w:customStyle="1" w:styleId="TijelotekstaChar">
    <w:name w:val="Tijelo teksta Char"/>
    <w:aliases w:val="  uvlaka 2 Char,uvlaka 2 Char,uvlaka 3 Char, uvlaka 3 Char"/>
    <w:link w:val="Tijeloteksta"/>
    <w:rsid w:val="001D1908"/>
    <w:rPr>
      <w:sz w:val="24"/>
    </w:rPr>
  </w:style>
  <w:style w:type="paragraph" w:styleId="Tijeloteksta-uvlaka2">
    <w:name w:val="Body Text Indent 2"/>
    <w:basedOn w:val="Normal"/>
    <w:link w:val="Tijeloteksta-uvlaka2Char"/>
    <w:rsid w:val="001D1908"/>
    <w:pPr>
      <w:spacing w:after="120" w:line="480" w:lineRule="auto"/>
      <w:ind w:left="283"/>
    </w:pPr>
  </w:style>
  <w:style w:type="character" w:customStyle="1" w:styleId="Tijeloteksta-uvlaka2Char">
    <w:name w:val="Tijelo teksta - uvlaka 2 Char"/>
    <w:link w:val="Tijeloteksta-uvlaka2"/>
    <w:rsid w:val="001D1908"/>
    <w:rPr>
      <w:sz w:val="24"/>
      <w:lang w:val="en-GB"/>
    </w:rPr>
  </w:style>
  <w:style w:type="paragraph" w:styleId="StandardWeb">
    <w:name w:val="Normal (Web)"/>
    <w:basedOn w:val="Normal"/>
    <w:uiPriority w:val="99"/>
    <w:unhideWhenUsed/>
    <w:rsid w:val="0087692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hr-HR"/>
    </w:rPr>
  </w:style>
  <w:style w:type="paragraph" w:styleId="Odlomakpopisa">
    <w:name w:val="List Paragraph"/>
    <w:basedOn w:val="Normal"/>
    <w:uiPriority w:val="34"/>
    <w:qFormat/>
    <w:rsid w:val="00421A1A"/>
    <w:pPr>
      <w:overflowPunct/>
      <w:autoSpaceDE/>
      <w:autoSpaceDN/>
      <w:adjustRightInd/>
      <w:ind w:left="720"/>
      <w:contextualSpacing/>
      <w:textAlignment w:val="auto"/>
    </w:pPr>
    <w:rPr>
      <w:szCs w:val="24"/>
      <w:lang w:val="hr-HR"/>
    </w:rPr>
  </w:style>
  <w:style w:type="paragraph" w:customStyle="1" w:styleId="Default">
    <w:name w:val="Default"/>
    <w:rsid w:val="00E2664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Referencakomentara">
    <w:name w:val="annotation reference"/>
    <w:basedOn w:val="Zadanifontodlomka"/>
    <w:rsid w:val="00960AB2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960AB2"/>
    <w:rPr>
      <w:sz w:val="20"/>
    </w:rPr>
  </w:style>
  <w:style w:type="character" w:customStyle="1" w:styleId="TekstkomentaraChar">
    <w:name w:val="Tekst komentara Char"/>
    <w:basedOn w:val="Zadanifontodlomka"/>
    <w:link w:val="Tekstkomentara"/>
    <w:rsid w:val="00960AB2"/>
    <w:rPr>
      <w:lang w:val="en-GB"/>
    </w:rPr>
  </w:style>
  <w:style w:type="paragraph" w:styleId="Predmetkomentara">
    <w:name w:val="annotation subject"/>
    <w:basedOn w:val="Tekstkomentara"/>
    <w:next w:val="Tekstkomentara"/>
    <w:link w:val="PredmetkomentaraChar"/>
    <w:rsid w:val="00960AB2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rsid w:val="00960AB2"/>
    <w:rPr>
      <w:b/>
      <w:bCs/>
      <w:lang w:val="en-GB"/>
    </w:rPr>
  </w:style>
  <w:style w:type="paragraph" w:customStyle="1" w:styleId="pf0">
    <w:name w:val="pf0"/>
    <w:basedOn w:val="Normal"/>
    <w:rsid w:val="004A1DB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hr-HR"/>
    </w:rPr>
  </w:style>
  <w:style w:type="character" w:customStyle="1" w:styleId="cf01">
    <w:name w:val="cf01"/>
    <w:basedOn w:val="Zadanifontodlomka"/>
    <w:rsid w:val="004A1DB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24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6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9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06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57E19-BBE9-4A19-BE6D-6F8CA0D1B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3878</Words>
  <Characters>22108</Characters>
  <Application>Microsoft Office Word</Application>
  <DocSecurity>0</DocSecurity>
  <Lines>184</Lines>
  <Paragraphs>51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 temelju članka 18</vt:lpstr>
      <vt:lpstr>	Na temelju članka 18</vt:lpstr>
    </vt:vector>
  </TitlesOfParts>
  <Company>Hewlett-Packard Company</Company>
  <LinksUpToDate>false</LinksUpToDate>
  <CharactersWithSpaces>25935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18</dc:title>
  <dc:subject/>
  <dc:creator>Sibenik</dc:creator>
  <cp:keywords/>
  <cp:lastModifiedBy>Slobodan Tolić</cp:lastModifiedBy>
  <cp:revision>3</cp:revision>
  <cp:lastPrinted>2022-12-08T09:09:00Z</cp:lastPrinted>
  <dcterms:created xsi:type="dcterms:W3CDTF">2025-11-26T14:17:00Z</dcterms:created>
  <dcterms:modified xsi:type="dcterms:W3CDTF">2025-11-26T14:24:00Z</dcterms:modified>
</cp:coreProperties>
</file>